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0575" w:rsidRPr="00CA0575" w:rsidRDefault="00CA0575" w:rsidP="00CA0575">
      <w:pPr>
        <w:rPr>
          <w:rFonts w:ascii="Arial Narrow" w:hAnsi="Arial Narrow" w:cs="Times New Roman"/>
          <w:color w:val="auto"/>
          <w:sz w:val="28"/>
          <w:szCs w:val="28"/>
          <w:lang w:val="en-US"/>
        </w:rPr>
      </w:pPr>
      <w:r w:rsidRPr="00CA0575">
        <w:rPr>
          <w:rFonts w:ascii="Arial Narrow" w:hAnsi="Arial Narrow" w:cs="Times New Roman"/>
          <w:color w:val="auto"/>
          <w:sz w:val="28"/>
          <w:szCs w:val="28"/>
          <w:lang w:val="en-US"/>
        </w:rPr>
        <w:t>Rozdział III – Unsere Clique</w:t>
      </w:r>
    </w:p>
    <w:p w:rsidR="00CA0575" w:rsidRPr="00CA0575" w:rsidRDefault="00CA0575" w:rsidP="00CA0575">
      <w:pPr>
        <w:rPr>
          <w:rFonts w:ascii="Arial Narrow" w:hAnsi="Arial Narrow" w:cs="Times New Roman"/>
          <w:color w:val="auto"/>
          <w:sz w:val="28"/>
          <w:szCs w:val="28"/>
          <w:lang w:val="en-US"/>
        </w:rPr>
      </w:pPr>
    </w:p>
    <w:p w:rsidR="00CA0575" w:rsidRPr="00205580" w:rsidRDefault="00CA0575" w:rsidP="00CA0575">
      <w:pPr>
        <w:rPr>
          <w:rFonts w:ascii="Arial Narrow" w:hAnsi="Arial Narrow" w:cs="Times New Roman"/>
          <w:color w:val="auto"/>
          <w:sz w:val="24"/>
          <w:szCs w:val="24"/>
          <w:lang w:val="de-DE"/>
        </w:rPr>
      </w:pPr>
      <w:proofErr w:type="spellStart"/>
      <w:r w:rsidRPr="00205580">
        <w:rPr>
          <w:rFonts w:ascii="Arial Narrow" w:hAnsi="Arial Narrow" w:cs="Times New Roman"/>
          <w:color w:val="auto"/>
          <w:sz w:val="24"/>
          <w:szCs w:val="24"/>
          <w:lang w:val="de-DE"/>
        </w:rPr>
        <w:t>Lekcja</w:t>
      </w:r>
      <w:proofErr w:type="spellEnd"/>
      <w:r w:rsidRPr="00205580">
        <w:rPr>
          <w:rFonts w:ascii="Arial Narrow" w:hAnsi="Arial Narrow" w:cs="Times New Roman"/>
          <w:color w:val="auto"/>
          <w:sz w:val="24"/>
          <w:szCs w:val="24"/>
          <w:lang w:val="de-DE"/>
        </w:rPr>
        <w:t xml:space="preserve"> </w:t>
      </w:r>
      <w:r>
        <w:rPr>
          <w:rFonts w:ascii="Arial Narrow" w:hAnsi="Arial Narrow" w:cs="Times New Roman"/>
          <w:color w:val="auto"/>
          <w:sz w:val="24"/>
          <w:szCs w:val="24"/>
          <w:lang w:val="de-DE"/>
        </w:rPr>
        <w:t>34</w:t>
      </w:r>
      <w:r w:rsidRPr="00205580">
        <w:rPr>
          <w:rFonts w:ascii="Arial Narrow" w:hAnsi="Arial Narrow" w:cs="Times New Roman"/>
          <w:color w:val="auto"/>
          <w:sz w:val="24"/>
          <w:szCs w:val="24"/>
          <w:lang w:val="de-DE"/>
        </w:rPr>
        <w:t xml:space="preserve">: Evaluation </w:t>
      </w:r>
    </w:p>
    <w:p w:rsidR="00CA0575" w:rsidRPr="00205580" w:rsidRDefault="00CA0575" w:rsidP="00CA0575">
      <w:pPr>
        <w:rPr>
          <w:rFonts w:ascii="Arial Narrow" w:hAnsi="Arial Narrow" w:cs="Times New Roman"/>
          <w:color w:val="auto"/>
          <w:sz w:val="16"/>
          <w:lang w:val="de-DE"/>
        </w:rPr>
      </w:pPr>
    </w:p>
    <w:p w:rsidR="00CA0575" w:rsidRPr="00205580" w:rsidRDefault="00CA0575" w:rsidP="00CA0575">
      <w:pPr>
        <w:rPr>
          <w:rFonts w:ascii="Arial Narrow" w:hAnsi="Arial Narrow" w:cs="Times New Roman"/>
          <w:color w:val="auto"/>
          <w:sz w:val="24"/>
          <w:szCs w:val="24"/>
        </w:rPr>
      </w:pPr>
      <w:r w:rsidRPr="00205580">
        <w:rPr>
          <w:rFonts w:ascii="Arial Narrow" w:hAnsi="Arial Narrow" w:cs="Times New Roman"/>
          <w:color w:val="auto"/>
          <w:sz w:val="24"/>
          <w:szCs w:val="24"/>
        </w:rPr>
        <w:t>Temat: Evaluation. Podsumowanie treści rozdziału i dokonanie autoewaluacji.</w:t>
      </w:r>
    </w:p>
    <w:p w:rsidR="00CA0575" w:rsidRPr="00205580" w:rsidRDefault="00CA0575" w:rsidP="00CA0575">
      <w:pPr>
        <w:rPr>
          <w:rFonts w:ascii="Arial Narrow" w:hAnsi="Arial Narrow" w:cs="Times New Roman"/>
          <w:color w:val="auto"/>
          <w:sz w:val="20"/>
          <w:szCs w:val="20"/>
        </w:rPr>
      </w:pPr>
    </w:p>
    <w:p w:rsidR="00CA0575" w:rsidRPr="00205580" w:rsidRDefault="00CA0575" w:rsidP="00CA0575">
      <w:pPr>
        <w:rPr>
          <w:rFonts w:ascii="Arial Narrow" w:hAnsi="Arial Narrow" w:cs="Times New Roman"/>
          <w:color w:val="auto"/>
          <w:sz w:val="24"/>
          <w:szCs w:val="24"/>
        </w:rPr>
      </w:pPr>
      <w:r w:rsidRPr="00205580">
        <w:rPr>
          <w:rFonts w:ascii="Arial Narrow" w:hAnsi="Arial Narrow" w:cs="Times New Roman"/>
          <w:color w:val="auto"/>
          <w:sz w:val="24"/>
          <w:szCs w:val="24"/>
        </w:rPr>
        <w:t>Cele:</w:t>
      </w:r>
      <w:r w:rsidRPr="00205580">
        <w:rPr>
          <w:rFonts w:ascii="Arial Narrow" w:hAnsi="Arial Narrow" w:cs="Times New Roman"/>
          <w:color w:val="auto"/>
          <w:sz w:val="24"/>
          <w:szCs w:val="24"/>
        </w:rPr>
        <w:tab/>
      </w:r>
    </w:p>
    <w:p w:rsidR="00CA0575" w:rsidRPr="00205580" w:rsidRDefault="00CA0575" w:rsidP="00CA0575">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znają zwroty i wyrażenia związane z omawianymi obszarami tematycznymi.</w:t>
      </w:r>
    </w:p>
    <w:p w:rsidR="00CA0575" w:rsidRPr="00205580" w:rsidRDefault="00CA0575" w:rsidP="00CA0575">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zadawać pytania i udzielać informacji na wybrany temat.</w:t>
      </w:r>
    </w:p>
    <w:p w:rsidR="00CA0575" w:rsidRPr="00205580" w:rsidRDefault="00CA0575" w:rsidP="00CA0575">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dokonać samooceny swojej wiedzy i umiejętności posługiwania się językiem niemieckim.</w:t>
      </w:r>
    </w:p>
    <w:p w:rsidR="00CA0575" w:rsidRPr="00205580" w:rsidRDefault="00CA0575" w:rsidP="00CA0575">
      <w:pPr>
        <w:rPr>
          <w:rFonts w:ascii="Arial Narrow" w:hAnsi="Arial Narrow"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10"/>
        <w:gridCol w:w="5906"/>
        <w:gridCol w:w="1843"/>
        <w:gridCol w:w="1842"/>
      </w:tblGrid>
      <w:tr w:rsidR="00CA0575" w:rsidRPr="00205580" w:rsidTr="00297296">
        <w:trPr>
          <w:trHeight w:val="279"/>
        </w:trPr>
        <w:tc>
          <w:tcPr>
            <w:tcW w:w="610" w:type="dxa"/>
            <w:tcBorders>
              <w:top w:val="single" w:sz="4" w:space="0" w:color="auto"/>
              <w:bottom w:val="single" w:sz="4" w:space="0" w:color="auto"/>
              <w:right w:val="single" w:sz="4" w:space="0" w:color="auto"/>
            </w:tcBorders>
            <w:shd w:val="clear" w:color="auto" w:fill="C0C0C0"/>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L.p.</w:t>
            </w:r>
          </w:p>
        </w:tc>
        <w:tc>
          <w:tcPr>
            <w:tcW w:w="5906" w:type="dxa"/>
            <w:tcBorders>
              <w:top w:val="single" w:sz="4" w:space="0" w:color="auto"/>
              <w:left w:val="single" w:sz="4" w:space="0" w:color="auto"/>
              <w:bottom w:val="single" w:sz="4" w:space="0" w:color="auto"/>
              <w:right w:val="single" w:sz="4" w:space="0" w:color="auto"/>
            </w:tcBorders>
            <w:shd w:val="clear" w:color="auto" w:fill="C0C0C0"/>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Przebieg lekcji</w:t>
            </w:r>
          </w:p>
        </w:tc>
        <w:tc>
          <w:tcPr>
            <w:tcW w:w="1843" w:type="dxa"/>
            <w:tcBorders>
              <w:top w:val="single" w:sz="4" w:space="0" w:color="auto"/>
              <w:left w:val="single" w:sz="4" w:space="0" w:color="auto"/>
              <w:bottom w:val="single" w:sz="4" w:space="0" w:color="auto"/>
              <w:right w:val="single" w:sz="4" w:space="0" w:color="auto"/>
            </w:tcBorders>
            <w:shd w:val="clear" w:color="auto" w:fill="C0C0C0"/>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Forma pracy</w:t>
            </w:r>
          </w:p>
        </w:tc>
        <w:tc>
          <w:tcPr>
            <w:tcW w:w="1842" w:type="dxa"/>
            <w:tcBorders>
              <w:top w:val="single" w:sz="4" w:space="0" w:color="auto"/>
              <w:left w:val="single" w:sz="4" w:space="0" w:color="auto"/>
              <w:bottom w:val="single" w:sz="4" w:space="0" w:color="auto"/>
            </w:tcBorders>
            <w:shd w:val="clear" w:color="auto" w:fill="C0C0C0"/>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Materiały</w:t>
            </w:r>
          </w:p>
        </w:tc>
      </w:tr>
      <w:tr w:rsidR="00CA0575" w:rsidRPr="00205580" w:rsidTr="00297296">
        <w:trPr>
          <w:trHeight w:val="943"/>
        </w:trPr>
        <w:tc>
          <w:tcPr>
            <w:tcW w:w="610" w:type="dxa"/>
            <w:tcBorders>
              <w:top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1.</w:t>
            </w:r>
          </w:p>
        </w:tc>
        <w:tc>
          <w:tcPr>
            <w:tcW w:w="5906"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 xml:space="preserve">*Nauczyciel przygotowuje elementy graficzne związane ze wszystkimi tematami omawianymi w rozdziale III, tj.: robienie zakupów, filmy, znaki zodiaku, aktywny wypoczynek, emocje, komiks (te są ponumerowane 1-6). </w:t>
            </w:r>
          </w:p>
          <w:p w:rsidR="00CA0575" w:rsidRPr="00205580" w:rsidRDefault="00CA0575" w:rsidP="00297296">
            <w:pPr>
              <w:rPr>
                <w:rFonts w:ascii="Arial Narrow" w:hAnsi="Arial Narrow" w:cs="Times New Roman"/>
                <w:color w:val="auto"/>
                <w:sz w:val="20"/>
                <w:szCs w:val="20"/>
              </w:rPr>
            </w:pP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Prosi uczniów, aby przypomnieli sobie słownictwo do każdego z podanych elementów.</w:t>
            </w:r>
          </w:p>
          <w:p w:rsidR="00CA0575" w:rsidRPr="00205580" w:rsidRDefault="00CA0575" w:rsidP="00297296">
            <w:pPr>
              <w:rPr>
                <w:rFonts w:ascii="Arial Narrow" w:hAnsi="Arial Narrow" w:cs="Times New Roman"/>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w plenum</w:t>
            </w:r>
          </w:p>
          <w:p w:rsidR="00CA0575" w:rsidRPr="00205580" w:rsidRDefault="00CA0575" w:rsidP="00297296">
            <w:pPr>
              <w:rPr>
                <w:rFonts w:ascii="Arial Narrow" w:hAnsi="Arial Narrow" w:cs="Times New Roman"/>
                <w:color w:val="auto"/>
                <w:sz w:val="20"/>
                <w:szCs w:val="20"/>
              </w:rPr>
            </w:pPr>
          </w:p>
        </w:tc>
        <w:tc>
          <w:tcPr>
            <w:tcW w:w="1842" w:type="dxa"/>
            <w:tcBorders>
              <w:top w:val="single" w:sz="4" w:space="0" w:color="auto"/>
              <w:left w:val="single" w:sz="4" w:space="0" w:color="auto"/>
              <w:bottom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tablica</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*materiał graficzny</w:t>
            </w:r>
          </w:p>
        </w:tc>
      </w:tr>
      <w:tr w:rsidR="00CA0575" w:rsidRPr="00205580" w:rsidTr="00297296">
        <w:trPr>
          <w:trHeight w:val="943"/>
        </w:trPr>
        <w:tc>
          <w:tcPr>
            <w:tcW w:w="610" w:type="dxa"/>
            <w:tcBorders>
              <w:top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2.</w:t>
            </w:r>
          </w:p>
        </w:tc>
        <w:tc>
          <w:tcPr>
            <w:tcW w:w="5906"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*Nauczyciel rozdaje arkusze pracy, uczniowie robią notatki do omawianych tematów – zbierają słownictwo, zapisują omawiane zagadnienia gramatyczne, ćwiczone formy wypowiedzi oraz formułowanie krótkich tekstów użytkowych do podanych elementów:</w:t>
            </w:r>
          </w:p>
          <w:p w:rsidR="00CA0575" w:rsidRPr="00205580" w:rsidRDefault="00CA0575" w:rsidP="00CA0575">
            <w:pPr>
              <w:pStyle w:val="Akapitzlist"/>
              <w:numPr>
                <w:ilvl w:val="0"/>
                <w:numId w:val="9"/>
              </w:num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Wir brauchen etwas zu kaufen.</w:t>
            </w:r>
          </w:p>
          <w:p w:rsidR="00CA0575" w:rsidRPr="00205580" w:rsidRDefault="00CA0575" w:rsidP="00CA0575">
            <w:pPr>
              <w:pStyle w:val="Akapitzlist"/>
              <w:numPr>
                <w:ilvl w:val="0"/>
                <w:numId w:val="9"/>
              </w:num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Filme</w:t>
            </w:r>
          </w:p>
          <w:p w:rsidR="00CA0575" w:rsidRPr="00205580" w:rsidRDefault="00CA0575" w:rsidP="00CA0575">
            <w:pPr>
              <w:pStyle w:val="Akapitzlist"/>
              <w:numPr>
                <w:ilvl w:val="0"/>
                <w:numId w:val="9"/>
              </w:numPr>
              <w:rPr>
                <w:rFonts w:ascii="Arial Narrow" w:hAnsi="Arial Narrow" w:cs="Times New Roman"/>
                <w:i/>
                <w:iCs/>
                <w:color w:val="auto"/>
                <w:sz w:val="20"/>
                <w:szCs w:val="20"/>
              </w:rPr>
            </w:pPr>
            <w:proofErr w:type="spellStart"/>
            <w:r w:rsidRPr="00205580">
              <w:rPr>
                <w:rFonts w:ascii="Arial Narrow" w:hAnsi="Arial Narrow" w:cs="Times New Roman"/>
                <w:i/>
                <w:iCs/>
                <w:color w:val="auto"/>
                <w:sz w:val="20"/>
                <w:szCs w:val="20"/>
              </w:rPr>
              <w:t>Sternzeichen</w:t>
            </w:r>
            <w:proofErr w:type="spellEnd"/>
          </w:p>
          <w:p w:rsidR="00CA0575" w:rsidRPr="00205580" w:rsidRDefault="00CA0575" w:rsidP="00CA0575">
            <w:pPr>
              <w:pStyle w:val="Akapitzlist"/>
              <w:numPr>
                <w:ilvl w:val="0"/>
                <w:numId w:val="9"/>
              </w:num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Aktiv sein</w:t>
            </w:r>
          </w:p>
          <w:p w:rsidR="00CA0575" w:rsidRPr="00205580" w:rsidRDefault="00CA0575" w:rsidP="00CA0575">
            <w:pPr>
              <w:pStyle w:val="Akapitzlist"/>
              <w:numPr>
                <w:ilvl w:val="0"/>
                <w:numId w:val="9"/>
              </w:numPr>
              <w:rPr>
                <w:rFonts w:ascii="Arial Narrow" w:hAnsi="Arial Narrow" w:cs="Times New Roman"/>
                <w:i/>
                <w:iCs/>
                <w:color w:val="auto"/>
                <w:sz w:val="20"/>
                <w:szCs w:val="20"/>
              </w:rPr>
            </w:pPr>
            <w:proofErr w:type="spellStart"/>
            <w:r w:rsidRPr="00205580">
              <w:rPr>
                <w:rFonts w:ascii="Arial Narrow" w:hAnsi="Arial Narrow" w:cs="Times New Roman"/>
                <w:i/>
                <w:iCs/>
                <w:color w:val="auto"/>
                <w:sz w:val="20"/>
                <w:szCs w:val="20"/>
              </w:rPr>
              <w:t>Emotionen</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ausdrücken</w:t>
            </w:r>
            <w:proofErr w:type="spellEnd"/>
          </w:p>
          <w:p w:rsidR="00CA0575" w:rsidRPr="00205580" w:rsidRDefault="00CA0575" w:rsidP="00CA0575">
            <w:pPr>
              <w:pStyle w:val="Akapitzlist"/>
              <w:numPr>
                <w:ilvl w:val="0"/>
                <w:numId w:val="9"/>
              </w:numPr>
              <w:rPr>
                <w:rFonts w:ascii="Arial Narrow" w:hAnsi="Arial Narrow" w:cs="Times New Roman"/>
                <w:color w:val="auto"/>
                <w:sz w:val="20"/>
                <w:szCs w:val="20"/>
                <w:lang w:val="de-DE"/>
              </w:rPr>
            </w:pPr>
            <w:r w:rsidRPr="00205580">
              <w:rPr>
                <w:rFonts w:ascii="Arial Narrow" w:hAnsi="Arial Narrow" w:cs="Times New Roman"/>
                <w:i/>
                <w:iCs/>
                <w:color w:val="auto"/>
                <w:sz w:val="20"/>
                <w:szCs w:val="20"/>
                <w:lang w:val="de-DE"/>
              </w:rPr>
              <w:t>Comicgeschichte</w:t>
            </w:r>
          </w:p>
          <w:p w:rsidR="00CA0575" w:rsidRPr="00205580" w:rsidRDefault="00CA0575" w:rsidP="00297296">
            <w:pPr>
              <w:pStyle w:val="Akapitzlist"/>
              <w:ind w:left="1352"/>
              <w:rPr>
                <w:rFonts w:ascii="Arial Narrow" w:hAnsi="Arial Narrow" w:cs="Times New Roman"/>
                <w:color w:val="auto"/>
                <w:sz w:val="20"/>
                <w:szCs w:val="20"/>
                <w:lang w:val="de-DE"/>
              </w:rPr>
            </w:pPr>
          </w:p>
        </w:tc>
        <w:tc>
          <w:tcPr>
            <w:tcW w:w="1843"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w parach</w:t>
            </w:r>
          </w:p>
          <w:p w:rsidR="00CA0575" w:rsidRPr="00205580" w:rsidRDefault="00CA0575" w:rsidP="00297296">
            <w:pPr>
              <w:rPr>
                <w:rFonts w:ascii="Arial Narrow" w:hAnsi="Arial Narrow" w:cs="Times New Roman"/>
                <w:color w:val="auto"/>
                <w:sz w:val="20"/>
                <w:szCs w:val="20"/>
              </w:rPr>
            </w:pPr>
          </w:p>
        </w:tc>
        <w:tc>
          <w:tcPr>
            <w:tcW w:w="1842" w:type="dxa"/>
            <w:tcBorders>
              <w:top w:val="single" w:sz="4" w:space="0" w:color="auto"/>
              <w:left w:val="single" w:sz="4" w:space="0" w:color="auto"/>
              <w:bottom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podręcznik</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42-61</w:t>
            </w:r>
          </w:p>
          <w:p w:rsidR="00CA0575" w:rsidRPr="00205580" w:rsidRDefault="00CA0575" w:rsidP="00297296">
            <w:pPr>
              <w:rPr>
                <w:rFonts w:ascii="Arial Narrow" w:hAnsi="Arial Narrow" w:cs="Times New Roman"/>
                <w:color w:val="auto"/>
                <w:sz w:val="20"/>
                <w:szCs w:val="20"/>
              </w:rPr>
            </w:pP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zeszyt ćwiczeń</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36-53</w:t>
            </w:r>
          </w:p>
          <w:p w:rsidR="00CA0575" w:rsidRPr="00205580" w:rsidRDefault="00CA0575" w:rsidP="00297296">
            <w:pPr>
              <w:rPr>
                <w:rFonts w:ascii="Arial Narrow" w:hAnsi="Arial Narrow" w:cs="Times New Roman"/>
                <w:color w:val="auto"/>
                <w:sz w:val="20"/>
                <w:szCs w:val="20"/>
              </w:rPr>
            </w:pP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*arkusz pracy</w:t>
            </w:r>
          </w:p>
        </w:tc>
      </w:tr>
      <w:tr w:rsidR="00CA0575" w:rsidRPr="00205580" w:rsidTr="00297296">
        <w:trPr>
          <w:trHeight w:val="943"/>
        </w:trPr>
        <w:tc>
          <w:tcPr>
            <w:tcW w:w="610" w:type="dxa"/>
            <w:tcBorders>
              <w:top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3.</w:t>
            </w:r>
          </w:p>
        </w:tc>
        <w:tc>
          <w:tcPr>
            <w:tcW w:w="5906"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i/>
                <w:iCs/>
                <w:color w:val="auto"/>
                <w:sz w:val="20"/>
                <w:szCs w:val="20"/>
                <w:lang w:val="de-DE"/>
              </w:rPr>
            </w:pPr>
            <w:r w:rsidRPr="00205580">
              <w:rPr>
                <w:rFonts w:ascii="Arial Narrow" w:hAnsi="Arial Narrow" w:cs="Times New Roman"/>
                <w:color w:val="auto"/>
                <w:sz w:val="20"/>
                <w:szCs w:val="20"/>
              </w:rPr>
              <w:t xml:space="preserve">Nauczyciel zadaje pytania do każdego z omawianych obszarów tematycznych, np.: </w:t>
            </w:r>
            <w:r w:rsidRPr="00205580">
              <w:rPr>
                <w:rFonts w:ascii="Arial Narrow" w:hAnsi="Arial Narrow" w:cs="Times New Roman"/>
                <w:i/>
                <w:iCs/>
                <w:color w:val="auto"/>
                <w:sz w:val="20"/>
                <w:szCs w:val="20"/>
              </w:rPr>
              <w:t xml:space="preserve">Was </w:t>
            </w:r>
            <w:proofErr w:type="spellStart"/>
            <w:r w:rsidRPr="00205580">
              <w:rPr>
                <w:rFonts w:ascii="Arial Narrow" w:hAnsi="Arial Narrow" w:cs="Times New Roman"/>
                <w:i/>
                <w:iCs/>
                <w:color w:val="auto"/>
                <w:sz w:val="20"/>
                <w:szCs w:val="20"/>
              </w:rPr>
              <w:t>brauchst</w:t>
            </w:r>
            <w:proofErr w:type="spellEnd"/>
            <w:r w:rsidRPr="00205580">
              <w:rPr>
                <w:rFonts w:ascii="Arial Narrow" w:hAnsi="Arial Narrow" w:cs="Times New Roman"/>
                <w:i/>
                <w:iCs/>
                <w:color w:val="auto"/>
                <w:sz w:val="20"/>
                <w:szCs w:val="20"/>
              </w:rPr>
              <w:t xml:space="preserve"> </w:t>
            </w:r>
            <w:proofErr w:type="spellStart"/>
            <w:proofErr w:type="gramStart"/>
            <w:r w:rsidRPr="00205580">
              <w:rPr>
                <w:rFonts w:ascii="Arial Narrow" w:hAnsi="Arial Narrow" w:cs="Times New Roman"/>
                <w:i/>
                <w:iCs/>
                <w:color w:val="auto"/>
                <w:sz w:val="20"/>
                <w:szCs w:val="20"/>
              </w:rPr>
              <w:t>du</w:t>
            </w:r>
            <w:proofErr w:type="spellEnd"/>
            <w:r w:rsidRPr="00205580">
              <w:rPr>
                <w:rFonts w:ascii="Arial Narrow" w:hAnsi="Arial Narrow" w:cs="Times New Roman"/>
                <w:i/>
                <w:iCs/>
                <w:color w:val="auto"/>
                <w:sz w:val="20"/>
                <w:szCs w:val="20"/>
              </w:rPr>
              <w:t>?,</w:t>
            </w:r>
            <w:proofErr w:type="gramEnd"/>
            <w:r w:rsidRPr="00205580">
              <w:rPr>
                <w:rFonts w:ascii="Arial Narrow" w:hAnsi="Arial Narrow" w:cs="Times New Roman"/>
                <w:i/>
                <w:iCs/>
                <w:color w:val="auto"/>
                <w:sz w:val="20"/>
                <w:szCs w:val="20"/>
              </w:rPr>
              <w:t xml:space="preserve"> Was </w:t>
            </w:r>
            <w:proofErr w:type="spellStart"/>
            <w:r w:rsidRPr="00205580">
              <w:rPr>
                <w:rFonts w:ascii="Arial Narrow" w:hAnsi="Arial Narrow" w:cs="Times New Roman"/>
                <w:i/>
                <w:iCs/>
                <w:color w:val="auto"/>
                <w:sz w:val="20"/>
                <w:szCs w:val="20"/>
              </w:rPr>
              <w:t>ist</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dein</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Lieblingsfilm</w:t>
            </w:r>
            <w:proofErr w:type="spellEnd"/>
            <w:r w:rsidRPr="00205580">
              <w:rPr>
                <w:rFonts w:ascii="Arial Narrow" w:hAnsi="Arial Narrow" w:cs="Times New Roman"/>
                <w:i/>
                <w:iCs/>
                <w:color w:val="auto"/>
                <w:sz w:val="20"/>
                <w:szCs w:val="20"/>
              </w:rPr>
              <w:t xml:space="preserve">? </w:t>
            </w:r>
            <w:r w:rsidRPr="00205580">
              <w:rPr>
                <w:rFonts w:ascii="Arial Narrow" w:hAnsi="Arial Narrow" w:cs="Times New Roman"/>
                <w:i/>
                <w:iCs/>
                <w:color w:val="auto"/>
                <w:sz w:val="20"/>
                <w:szCs w:val="20"/>
                <w:lang w:val="de-DE"/>
              </w:rPr>
              <w:t>Welches Sternzeichen bist du? Was machst du um aktiv zu sein? Wer ist der Beste für dich? Wie fühlst du dich heute? Hast du etwas Merkwürdiges erlebt?</w:t>
            </w:r>
          </w:p>
          <w:p w:rsidR="00CA0575" w:rsidRPr="00205580" w:rsidRDefault="00CA0575" w:rsidP="00297296">
            <w:pPr>
              <w:rPr>
                <w:rFonts w:ascii="Arial Narrow" w:hAnsi="Arial Narrow" w:cs="Times New Roman"/>
                <w:color w:val="auto"/>
                <w:sz w:val="20"/>
                <w:szCs w:val="20"/>
                <w:lang w:val="de-DE"/>
              </w:rPr>
            </w:pPr>
          </w:p>
        </w:tc>
        <w:tc>
          <w:tcPr>
            <w:tcW w:w="1843"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nauczanie frontalne</w:t>
            </w:r>
          </w:p>
          <w:p w:rsidR="00CA0575" w:rsidRPr="00205580" w:rsidRDefault="00CA0575" w:rsidP="00297296">
            <w:pPr>
              <w:rPr>
                <w:rFonts w:ascii="Arial Narrow" w:hAnsi="Arial Narrow" w:cs="Times New Roman"/>
                <w:color w:val="auto"/>
                <w:sz w:val="20"/>
                <w:szCs w:val="20"/>
              </w:rPr>
            </w:pPr>
          </w:p>
        </w:tc>
        <w:tc>
          <w:tcPr>
            <w:tcW w:w="1842" w:type="dxa"/>
            <w:tcBorders>
              <w:top w:val="single" w:sz="4" w:space="0" w:color="auto"/>
              <w:left w:val="single" w:sz="4" w:space="0" w:color="auto"/>
              <w:bottom w:val="single" w:sz="4" w:space="0" w:color="auto"/>
            </w:tcBorders>
          </w:tcPr>
          <w:p w:rsidR="00CA0575" w:rsidRPr="00205580" w:rsidRDefault="00CA0575" w:rsidP="00297296">
            <w:pPr>
              <w:rPr>
                <w:rFonts w:ascii="Arial Narrow" w:hAnsi="Arial Narrow" w:cs="Times New Roman"/>
                <w:color w:val="auto"/>
                <w:sz w:val="20"/>
                <w:szCs w:val="20"/>
              </w:rPr>
            </w:pPr>
          </w:p>
        </w:tc>
      </w:tr>
      <w:tr w:rsidR="00CA0575" w:rsidRPr="00205580" w:rsidTr="00297296">
        <w:trPr>
          <w:trHeight w:val="943"/>
        </w:trPr>
        <w:tc>
          <w:tcPr>
            <w:tcW w:w="610" w:type="dxa"/>
            <w:tcBorders>
              <w:top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4.</w:t>
            </w:r>
          </w:p>
        </w:tc>
        <w:tc>
          <w:tcPr>
            <w:tcW w:w="5906"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ind w:left="25"/>
              <w:rPr>
                <w:rFonts w:ascii="Arial Narrow" w:hAnsi="Arial Narrow" w:cs="Times New Roman"/>
                <w:i/>
                <w:iCs/>
                <w:color w:val="auto"/>
                <w:sz w:val="20"/>
                <w:szCs w:val="20"/>
              </w:rPr>
            </w:pPr>
            <w:r w:rsidRPr="00205580">
              <w:rPr>
                <w:rFonts w:ascii="Arial Narrow" w:hAnsi="Arial Narrow" w:cs="Times New Roman"/>
                <w:color w:val="auto"/>
                <w:sz w:val="20"/>
                <w:szCs w:val="20"/>
              </w:rPr>
              <w:t xml:space="preserve">Uczniowie wykonują </w:t>
            </w:r>
            <w:proofErr w:type="spellStart"/>
            <w:r w:rsidRPr="00205580">
              <w:rPr>
                <w:rFonts w:ascii="Arial Narrow" w:hAnsi="Arial Narrow" w:cs="Times New Roman"/>
                <w:color w:val="auto"/>
                <w:sz w:val="20"/>
                <w:szCs w:val="20"/>
              </w:rPr>
              <w:t>miniprojekty</w:t>
            </w:r>
            <w:proofErr w:type="spellEnd"/>
            <w:r w:rsidRPr="00205580">
              <w:rPr>
                <w:rFonts w:ascii="Arial Narrow" w:hAnsi="Arial Narrow" w:cs="Times New Roman"/>
                <w:color w:val="auto"/>
                <w:sz w:val="20"/>
                <w:szCs w:val="20"/>
              </w:rPr>
              <w:t xml:space="preserve"> – przygotowują collage na jeden </w:t>
            </w:r>
            <w:r w:rsidRPr="00205580">
              <w:rPr>
                <w:rFonts w:ascii="Arial Narrow" w:hAnsi="Arial Narrow" w:cs="Times New Roman"/>
                <w:color w:val="auto"/>
                <w:sz w:val="20"/>
                <w:szCs w:val="20"/>
              </w:rPr>
              <w:br/>
              <w:t>w wylosowanych tematów. Na collage’u przedstawiają materiał leksykalno-gramatyczny omawiany na lekcji.</w:t>
            </w:r>
          </w:p>
        </w:tc>
        <w:tc>
          <w:tcPr>
            <w:tcW w:w="1843"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w grupach</w:t>
            </w:r>
          </w:p>
          <w:p w:rsidR="00CA0575" w:rsidRPr="00205580" w:rsidRDefault="00CA0575" w:rsidP="00297296">
            <w:pPr>
              <w:rPr>
                <w:rFonts w:ascii="Arial Narrow" w:hAnsi="Arial Narrow" w:cs="Times New Roman"/>
                <w:color w:val="auto"/>
                <w:sz w:val="20"/>
                <w:szCs w:val="20"/>
              </w:rPr>
            </w:pPr>
          </w:p>
        </w:tc>
        <w:tc>
          <w:tcPr>
            <w:tcW w:w="1842" w:type="dxa"/>
            <w:tcBorders>
              <w:top w:val="single" w:sz="4" w:space="0" w:color="auto"/>
              <w:left w:val="single" w:sz="4" w:space="0" w:color="auto"/>
              <w:bottom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podręcznik</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42-61</w:t>
            </w:r>
          </w:p>
          <w:p w:rsidR="00CA0575" w:rsidRPr="00205580" w:rsidRDefault="00CA0575" w:rsidP="00297296">
            <w:pPr>
              <w:rPr>
                <w:rFonts w:ascii="Arial Narrow" w:hAnsi="Arial Narrow" w:cs="Times New Roman"/>
                <w:color w:val="auto"/>
                <w:sz w:val="20"/>
                <w:szCs w:val="20"/>
              </w:rPr>
            </w:pP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zeszyt ćwiczeń</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36-53</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materiał graficzny</w:t>
            </w:r>
          </w:p>
          <w:p w:rsidR="00CA0575" w:rsidRPr="00205580" w:rsidRDefault="00CA0575" w:rsidP="00297296">
            <w:pPr>
              <w:rPr>
                <w:rFonts w:ascii="Arial Narrow" w:hAnsi="Arial Narrow" w:cs="Times New Roman"/>
                <w:color w:val="auto"/>
                <w:sz w:val="20"/>
                <w:szCs w:val="20"/>
              </w:rPr>
            </w:pP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 xml:space="preserve">materiały biurowe: karty do </w:t>
            </w:r>
            <w:proofErr w:type="spellStart"/>
            <w:r w:rsidRPr="00205580">
              <w:rPr>
                <w:rFonts w:ascii="Arial Narrow" w:hAnsi="Arial Narrow" w:cs="Times New Roman"/>
                <w:color w:val="auto"/>
                <w:sz w:val="20"/>
                <w:szCs w:val="20"/>
              </w:rPr>
              <w:t>flip-chart’u</w:t>
            </w:r>
            <w:proofErr w:type="spellEnd"/>
            <w:r w:rsidRPr="00205580">
              <w:rPr>
                <w:rFonts w:ascii="Arial Narrow" w:hAnsi="Arial Narrow" w:cs="Times New Roman"/>
                <w:color w:val="auto"/>
                <w:sz w:val="20"/>
                <w:szCs w:val="20"/>
              </w:rPr>
              <w:t>,</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mazaki, klej, nożyczki, itp.</w:t>
            </w:r>
          </w:p>
        </w:tc>
      </w:tr>
      <w:tr w:rsidR="00CA0575" w:rsidRPr="00205580" w:rsidTr="00297296">
        <w:trPr>
          <w:trHeight w:val="943"/>
        </w:trPr>
        <w:tc>
          <w:tcPr>
            <w:tcW w:w="610" w:type="dxa"/>
            <w:tcBorders>
              <w:top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5.</w:t>
            </w:r>
          </w:p>
        </w:tc>
        <w:tc>
          <w:tcPr>
            <w:tcW w:w="5906"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i/>
                <w:iCs/>
                <w:color w:val="auto"/>
                <w:sz w:val="20"/>
                <w:szCs w:val="20"/>
                <w:lang w:val="de-DE"/>
              </w:rPr>
            </w:pPr>
            <w:r w:rsidRPr="00205580">
              <w:rPr>
                <w:rFonts w:ascii="Arial Narrow" w:hAnsi="Arial Narrow" w:cs="Times New Roman"/>
                <w:color w:val="auto"/>
                <w:sz w:val="20"/>
                <w:szCs w:val="20"/>
              </w:rPr>
              <w:t xml:space="preserve">Nauczyciel zadaje uczniom pytania podsumowujące treść lekcji, np.: </w:t>
            </w:r>
            <w:proofErr w:type="spellStart"/>
            <w:r w:rsidRPr="00205580">
              <w:rPr>
                <w:rFonts w:ascii="Arial Narrow" w:hAnsi="Arial Narrow" w:cs="Times New Roman"/>
                <w:i/>
                <w:iCs/>
                <w:color w:val="auto"/>
                <w:sz w:val="20"/>
                <w:szCs w:val="20"/>
              </w:rPr>
              <w:t>Brauchst</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du</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eine</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neue</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Jacke</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zu</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kaufen</w:t>
            </w:r>
            <w:proofErr w:type="spellEnd"/>
            <w:r w:rsidRPr="00205580">
              <w:rPr>
                <w:rFonts w:ascii="Arial Narrow" w:hAnsi="Arial Narrow" w:cs="Times New Roman"/>
                <w:i/>
                <w:iCs/>
                <w:color w:val="auto"/>
                <w:sz w:val="20"/>
                <w:szCs w:val="20"/>
              </w:rPr>
              <w:t xml:space="preserve">? </w:t>
            </w:r>
            <w:r w:rsidRPr="00205580">
              <w:rPr>
                <w:rFonts w:ascii="Arial Narrow" w:hAnsi="Arial Narrow" w:cs="Times New Roman"/>
                <w:i/>
                <w:iCs/>
                <w:color w:val="auto"/>
                <w:sz w:val="20"/>
                <w:szCs w:val="20"/>
                <w:lang w:val="de-DE"/>
              </w:rPr>
              <w:t>Magst du Horrorfilme? Welche Filme magst du? Was für ein Sternzeichen bist du? Wie heißen die Sternzeichen? Was bedeutet aktiv zu sein? Wer ist der Schnellste in der Klasse? Zeige mit der Körpersprache, dass du traurig bist. Rolle mit den Augen, bitte!</w:t>
            </w:r>
          </w:p>
          <w:p w:rsidR="00CA0575" w:rsidRPr="00205580" w:rsidRDefault="00CA0575" w:rsidP="00297296">
            <w:pPr>
              <w:rPr>
                <w:rFonts w:ascii="Arial Narrow" w:hAnsi="Arial Narrow" w:cs="Times New Roman"/>
                <w:color w:val="auto"/>
                <w:sz w:val="20"/>
                <w:szCs w:val="20"/>
                <w:lang w:val="de-DE"/>
              </w:rPr>
            </w:pPr>
          </w:p>
        </w:tc>
        <w:tc>
          <w:tcPr>
            <w:tcW w:w="1843"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nauczanie frontalne</w:t>
            </w:r>
          </w:p>
          <w:p w:rsidR="00CA0575" w:rsidRPr="00205580" w:rsidRDefault="00CA0575" w:rsidP="00297296">
            <w:pPr>
              <w:rPr>
                <w:rFonts w:ascii="Arial Narrow" w:hAnsi="Arial Narrow" w:cs="Times New Roman"/>
                <w:color w:val="auto"/>
                <w:sz w:val="20"/>
                <w:szCs w:val="20"/>
              </w:rPr>
            </w:pPr>
          </w:p>
        </w:tc>
        <w:tc>
          <w:tcPr>
            <w:tcW w:w="1842" w:type="dxa"/>
            <w:tcBorders>
              <w:top w:val="single" w:sz="4" w:space="0" w:color="auto"/>
              <w:left w:val="single" w:sz="4" w:space="0" w:color="auto"/>
              <w:bottom w:val="single" w:sz="4" w:space="0" w:color="auto"/>
            </w:tcBorders>
          </w:tcPr>
          <w:p w:rsidR="00CA0575" w:rsidRPr="00205580" w:rsidRDefault="00CA0575" w:rsidP="00297296">
            <w:pPr>
              <w:rPr>
                <w:rFonts w:ascii="Arial Narrow" w:hAnsi="Arial Narrow" w:cs="Times New Roman"/>
                <w:color w:val="auto"/>
                <w:sz w:val="20"/>
                <w:szCs w:val="20"/>
              </w:rPr>
            </w:pPr>
          </w:p>
        </w:tc>
      </w:tr>
      <w:tr w:rsidR="00CA0575" w:rsidRPr="00205580" w:rsidTr="00297296">
        <w:trPr>
          <w:trHeight w:val="667"/>
        </w:trPr>
        <w:tc>
          <w:tcPr>
            <w:tcW w:w="610" w:type="dxa"/>
            <w:tcBorders>
              <w:top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6.</w:t>
            </w:r>
          </w:p>
        </w:tc>
        <w:tc>
          <w:tcPr>
            <w:tcW w:w="5906"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 xml:space="preserve">Nauczyciel prosi o wykonanie ewaluacji w podręczniku. </w:t>
            </w:r>
          </w:p>
          <w:p w:rsidR="00CA0575" w:rsidRPr="00205580" w:rsidRDefault="00CA0575" w:rsidP="00297296">
            <w:pPr>
              <w:rPr>
                <w:rFonts w:ascii="Arial Narrow" w:hAnsi="Arial Narrow" w:cs="Times New Roman"/>
                <w:color w:val="auto"/>
                <w:sz w:val="20"/>
                <w:szCs w:val="20"/>
              </w:rPr>
            </w:pP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Prosimy uczniów o informację zwrotną na temat lekcji.</w:t>
            </w:r>
          </w:p>
          <w:p w:rsidR="00CA0575" w:rsidRPr="00205580" w:rsidRDefault="00CA0575" w:rsidP="00297296">
            <w:pPr>
              <w:rPr>
                <w:rFonts w:ascii="Arial Narrow" w:hAnsi="Arial Narrow" w:cs="Times New Roman"/>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indywidualna</w:t>
            </w:r>
          </w:p>
        </w:tc>
        <w:tc>
          <w:tcPr>
            <w:tcW w:w="1842" w:type="dxa"/>
            <w:tcBorders>
              <w:top w:val="single" w:sz="4" w:space="0" w:color="auto"/>
              <w:left w:val="single" w:sz="4" w:space="0" w:color="auto"/>
              <w:bottom w:val="single" w:sz="4" w:space="0" w:color="auto"/>
            </w:tcBorders>
          </w:tcPr>
          <w:p w:rsidR="00CA0575" w:rsidRPr="00205580" w:rsidRDefault="00CA0575" w:rsidP="00297296">
            <w:pPr>
              <w:rPr>
                <w:rFonts w:ascii="Arial Narrow" w:hAnsi="Arial Narrow" w:cs="Times New Roman"/>
                <w:color w:val="auto"/>
                <w:sz w:val="20"/>
                <w:szCs w:val="20"/>
              </w:rPr>
            </w:pPr>
            <w:proofErr w:type="spellStart"/>
            <w:r w:rsidRPr="00205580">
              <w:rPr>
                <w:rFonts w:ascii="Arial Narrow" w:hAnsi="Arial Narrow" w:cs="Times New Roman"/>
                <w:color w:val="auto"/>
                <w:sz w:val="20"/>
                <w:szCs w:val="20"/>
              </w:rPr>
              <w:t>Selbstbeurteilung</w:t>
            </w:r>
            <w:proofErr w:type="spellEnd"/>
            <w:r w:rsidRPr="00205580">
              <w:rPr>
                <w:rFonts w:ascii="Arial Narrow" w:hAnsi="Arial Narrow" w:cs="Times New Roman"/>
                <w:color w:val="auto"/>
                <w:sz w:val="20"/>
                <w:szCs w:val="20"/>
              </w:rPr>
              <w:t xml:space="preserve"> </w:t>
            </w:r>
          </w:p>
          <w:p w:rsidR="00CA0575" w:rsidRPr="00205580" w:rsidRDefault="00CA0575"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61</w:t>
            </w:r>
          </w:p>
          <w:p w:rsidR="00CA0575" w:rsidRPr="00205580" w:rsidRDefault="00CA0575" w:rsidP="00297296">
            <w:pPr>
              <w:rPr>
                <w:rFonts w:ascii="Arial Narrow" w:hAnsi="Arial Narrow" w:cs="Times New Roman"/>
                <w:color w:val="auto"/>
                <w:sz w:val="20"/>
                <w:szCs w:val="20"/>
              </w:rPr>
            </w:pPr>
          </w:p>
        </w:tc>
      </w:tr>
    </w:tbl>
    <w:p w:rsidR="00945D90" w:rsidRPr="00CA0575" w:rsidRDefault="00945D90" w:rsidP="00CA0575"/>
    <w:sectPr w:rsidR="00945D90" w:rsidRPr="00CA0575" w:rsidSect="00B30D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6A4"/>
    <w:multiLevelType w:val="hybridMultilevel"/>
    <w:tmpl w:val="1AA20A68"/>
    <w:lvl w:ilvl="0" w:tplc="DED88198">
      <w:start w:val="1"/>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4B7ADD"/>
    <w:multiLevelType w:val="hybridMultilevel"/>
    <w:tmpl w:val="2690E39A"/>
    <w:lvl w:ilvl="0" w:tplc="7E9E01E2">
      <w:start w:val="1"/>
      <w:numFmt w:val="decimal"/>
      <w:lvlText w:val="%1."/>
      <w:lvlJc w:val="left"/>
      <w:pPr>
        <w:ind w:left="135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51152D"/>
    <w:multiLevelType w:val="hybridMultilevel"/>
    <w:tmpl w:val="4B28B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292FD8"/>
    <w:multiLevelType w:val="hybridMultilevel"/>
    <w:tmpl w:val="C90A1D3C"/>
    <w:lvl w:ilvl="0" w:tplc="60E6D06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7D0029D"/>
    <w:multiLevelType w:val="hybridMultilevel"/>
    <w:tmpl w:val="5CF47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E261D2"/>
    <w:multiLevelType w:val="hybridMultilevel"/>
    <w:tmpl w:val="E082832A"/>
    <w:lvl w:ilvl="0" w:tplc="60E6D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A1901B5"/>
    <w:multiLevelType w:val="hybridMultilevel"/>
    <w:tmpl w:val="17A804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41966A2"/>
    <w:multiLevelType w:val="hybridMultilevel"/>
    <w:tmpl w:val="17A804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1C9021E"/>
    <w:multiLevelType w:val="hybridMultilevel"/>
    <w:tmpl w:val="02C24CEE"/>
    <w:lvl w:ilvl="0" w:tplc="3A42726C">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1132907">
    <w:abstractNumId w:val="8"/>
  </w:num>
  <w:num w:numId="2" w16cid:durableId="977613926">
    <w:abstractNumId w:val="0"/>
  </w:num>
  <w:num w:numId="3" w16cid:durableId="1143695625">
    <w:abstractNumId w:val="3"/>
  </w:num>
  <w:num w:numId="4" w16cid:durableId="1019159931">
    <w:abstractNumId w:val="5"/>
  </w:num>
  <w:num w:numId="5" w16cid:durableId="1290667364">
    <w:abstractNumId w:val="7"/>
  </w:num>
  <w:num w:numId="6" w16cid:durableId="2121409961">
    <w:abstractNumId w:val="6"/>
  </w:num>
  <w:num w:numId="7" w16cid:durableId="1834686168">
    <w:abstractNumId w:val="4"/>
  </w:num>
  <w:num w:numId="8" w16cid:durableId="2017461715">
    <w:abstractNumId w:val="2"/>
  </w:num>
  <w:num w:numId="9" w16cid:durableId="1526795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D6"/>
    <w:rsid w:val="00047626"/>
    <w:rsid w:val="00056EC7"/>
    <w:rsid w:val="000973CA"/>
    <w:rsid w:val="000E1936"/>
    <w:rsid w:val="00101F65"/>
    <w:rsid w:val="001E2512"/>
    <w:rsid w:val="00233B0B"/>
    <w:rsid w:val="00361E48"/>
    <w:rsid w:val="003642B4"/>
    <w:rsid w:val="003740D6"/>
    <w:rsid w:val="0040228B"/>
    <w:rsid w:val="004B3391"/>
    <w:rsid w:val="005317F5"/>
    <w:rsid w:val="005373A7"/>
    <w:rsid w:val="0065680C"/>
    <w:rsid w:val="00675E16"/>
    <w:rsid w:val="006C2D22"/>
    <w:rsid w:val="007365C3"/>
    <w:rsid w:val="00746E68"/>
    <w:rsid w:val="00945D90"/>
    <w:rsid w:val="009F1F3E"/>
    <w:rsid w:val="009F5883"/>
    <w:rsid w:val="00A429BF"/>
    <w:rsid w:val="00AA0828"/>
    <w:rsid w:val="00B16B56"/>
    <w:rsid w:val="00B30D1C"/>
    <w:rsid w:val="00B5142D"/>
    <w:rsid w:val="00B5750F"/>
    <w:rsid w:val="00B8135F"/>
    <w:rsid w:val="00BB3155"/>
    <w:rsid w:val="00BE6113"/>
    <w:rsid w:val="00CA0575"/>
    <w:rsid w:val="00D7196E"/>
    <w:rsid w:val="00E07C51"/>
    <w:rsid w:val="00E62902"/>
    <w:rsid w:val="00EB0A8C"/>
    <w:rsid w:val="00F81927"/>
    <w:rsid w:val="00FE7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9729B2-1217-F144-80D8-6B968F6B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0D6"/>
    <w:rPr>
      <w:rFonts w:ascii="Cambria Math" w:eastAsia="Times New Roman" w:hAnsi="Cambria Math" w:cs="Angsana New"/>
      <w:color w:val="008080"/>
      <w:sz w:val="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ALIBRIBEZODST14">
    <w:name w:val="CALIBRI BEZ ODST 14"/>
    <w:basedOn w:val="Bezodstpw"/>
    <w:qFormat/>
    <w:rsid w:val="00E62902"/>
    <w:rPr>
      <w:rFonts w:cstheme="minorHAnsi"/>
      <w:sz w:val="28"/>
      <w:szCs w:val="28"/>
      <w:lang w:val="de-DE"/>
    </w:rPr>
  </w:style>
  <w:style w:type="paragraph" w:styleId="Bezodstpw">
    <w:name w:val="No Spacing"/>
    <w:uiPriority w:val="1"/>
    <w:qFormat/>
    <w:rsid w:val="00E62902"/>
  </w:style>
  <w:style w:type="paragraph" w:customStyle="1" w:styleId="Calibri">
    <w:name w:val="Calibri"/>
    <w:basedOn w:val="Bezodstpw"/>
    <w:qFormat/>
    <w:rsid w:val="00E62902"/>
    <w:rPr>
      <w:b/>
      <w:bCs/>
      <w:sz w:val="28"/>
      <w:szCs w:val="28"/>
      <w:lang w:val="de-DE"/>
    </w:rPr>
  </w:style>
  <w:style w:type="paragraph" w:customStyle="1" w:styleId="Calibri14">
    <w:name w:val="Calibri 14"/>
    <w:basedOn w:val="Bezodstpw"/>
    <w:qFormat/>
    <w:rsid w:val="004B3391"/>
    <w:rPr>
      <w:sz w:val="28"/>
      <w:szCs w:val="28"/>
      <w:lang w:val="de-DE"/>
    </w:rPr>
  </w:style>
  <w:style w:type="paragraph" w:styleId="Akapitzlist">
    <w:name w:val="List Paragraph"/>
    <w:basedOn w:val="Normalny"/>
    <w:uiPriority w:val="34"/>
    <w:qFormat/>
    <w:rsid w:val="00B30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2049</Characters>
  <Application>Microsoft Office Word</Application>
  <DocSecurity>0</DocSecurity>
  <Lines>17</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2024-08-06T09:44:00Z</dcterms:created>
  <dcterms:modified xsi:type="dcterms:W3CDTF">2024-08-06T09:44:00Z</dcterms:modified>
</cp:coreProperties>
</file>