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3670BE" w:rsidRPr="00FB1276" w14:paraId="55A3EF71" w14:textId="77777777" w:rsidTr="00986C27">
        <w:tc>
          <w:tcPr>
            <w:tcW w:w="9212" w:type="dxa"/>
            <w:shd w:val="clear" w:color="auto" w:fill="F4B083"/>
          </w:tcPr>
          <w:p w14:paraId="03A2FCBC" w14:textId="77777777" w:rsidR="003670BE" w:rsidRPr="007D06E0" w:rsidRDefault="003670BE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1EC66BB3" w14:textId="312A22F0" w:rsidR="003670BE" w:rsidRPr="00A949DF" w:rsidRDefault="00D127A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A che ora</w:t>
            </w:r>
            <w:r w:rsidR="00352465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?</w:t>
            </w:r>
          </w:p>
          <w:p w14:paraId="3D1E7CBB" w14:textId="77777777" w:rsidR="003670BE" w:rsidRPr="00A949DF" w:rsidRDefault="003670BE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D25B645" w14:textId="77777777" w:rsidR="003670BE" w:rsidRPr="007D06E0" w:rsidRDefault="003670BE" w:rsidP="003670BE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3670BE" w:rsidRPr="007D06E0" w14:paraId="696C5198" w14:textId="77777777" w:rsidTr="00986C27">
        <w:tc>
          <w:tcPr>
            <w:tcW w:w="9212" w:type="dxa"/>
            <w:shd w:val="clear" w:color="auto" w:fill="auto"/>
          </w:tcPr>
          <w:p w14:paraId="2F8DAE81" w14:textId="56AF13D6" w:rsidR="003670BE" w:rsidRPr="007D06E0" w:rsidRDefault="003670BE" w:rsidP="00B700ED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3F1BE1">
              <w:rPr>
                <w:rFonts w:ascii="Palatino Linotype" w:eastAsia="Calibri" w:hAnsi="Palatino Linotype" w:cs="Times New Roman"/>
                <w:sz w:val="24"/>
                <w:szCs w:val="24"/>
              </w:rPr>
              <w:t>Podczas lekcji uczniowie będą opisywać jak spędzają</w:t>
            </w:r>
            <w:r w:rsidR="00B700ED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3F1BE1">
              <w:rPr>
                <w:rFonts w:ascii="Palatino Linotype" w:eastAsia="Calibri" w:hAnsi="Palatino Linotype" w:cs="Times New Roman"/>
                <w:sz w:val="24"/>
                <w:szCs w:val="24"/>
              </w:rPr>
              <w:t>dzień wykorzystując między innymi nowo poznane czasowniki zwrotne oraz ćwicząc podawanie godzin. Ponadto dowiedzą</w:t>
            </w:r>
            <w:r w:rsidR="00B700ED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3F1BE1">
              <w:rPr>
                <w:rFonts w:ascii="Palatino Linotype" w:eastAsia="Calibri" w:hAnsi="Palatino Linotype" w:cs="Times New Roman"/>
                <w:sz w:val="24"/>
                <w:szCs w:val="24"/>
              </w:rPr>
              <w:t>się</w:t>
            </w:r>
            <w:r w:rsidR="00B700ED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3F1BE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jak stosować czasowniki zwrotne z czasownikami modalnymi oraz poznają czasownik nieregularny </w:t>
            </w:r>
            <w:proofErr w:type="spellStart"/>
            <w:r w:rsidR="003F1BE1" w:rsidRPr="00B700ED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bere</w:t>
            </w:r>
            <w:proofErr w:type="spellEnd"/>
            <w:r w:rsidR="003F1BE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</w:t>
            </w:r>
          </w:p>
        </w:tc>
      </w:tr>
    </w:tbl>
    <w:p w14:paraId="7B83200A" w14:textId="77777777" w:rsidR="003670BE" w:rsidRPr="007D06E0" w:rsidRDefault="003670BE" w:rsidP="003670B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70710815" w14:textId="6D4DBEE5" w:rsidR="003670BE" w:rsidRDefault="003670BE" w:rsidP="003670B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parlare di attività quotidiane</w:t>
      </w:r>
      <w:r w:rsidR="00E470B8">
        <w:rPr>
          <w:rFonts w:ascii="Palatino Linotype" w:eastAsia="Calibri" w:hAnsi="Palatino Linotype" w:cs="Times New Roman"/>
          <w:sz w:val="24"/>
          <w:szCs w:val="24"/>
          <w:lang w:val="it-IT"/>
        </w:rPr>
        <w:t>, indicare l’ordine delle attività</w:t>
      </w:r>
    </w:p>
    <w:p w14:paraId="3B4FEF90" w14:textId="1598CBB1" w:rsidR="003670BE" w:rsidRDefault="003670BE" w:rsidP="003670B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attività quotidiane</w:t>
      </w:r>
      <w:r w:rsidR="003F1BE1">
        <w:rPr>
          <w:rFonts w:ascii="Palatino Linotype" w:eastAsia="Calibri" w:hAnsi="Palatino Linotype" w:cs="Times New Roman"/>
          <w:sz w:val="24"/>
          <w:szCs w:val="24"/>
          <w:lang w:val="it-IT"/>
        </w:rPr>
        <w:t>, pasti</w:t>
      </w:r>
      <w:r w:rsidR="00E470B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04A62A61" w14:textId="4E0F6531" w:rsidR="003670BE" w:rsidRDefault="003670BE" w:rsidP="003670B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verbi riflessivi</w:t>
      </w:r>
      <w:r w:rsidR="003F1BE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verbi modali, verbo </w:t>
      </w:r>
      <w:r w:rsidR="003F1BE1" w:rsidRPr="008C7BFC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bere</w:t>
      </w:r>
    </w:p>
    <w:p w14:paraId="3FA9E27E" w14:textId="446DAA1C" w:rsidR="00B700ED" w:rsidRDefault="00B700ED" w:rsidP="003670B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proiettabile </w:t>
      </w:r>
      <w:r w:rsidR="002961DE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</w:p>
    <w:p w14:paraId="25F2C0BC" w14:textId="1FB63034" w:rsidR="003670BE" w:rsidRPr="007D06E0" w:rsidRDefault="003670BE" w:rsidP="003670B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B700ED">
        <w:rPr>
          <w:rFonts w:ascii="Palatino Linotype" w:eastAsia="Calibri" w:hAnsi="Palatino Linotype" w:cs="Times New Roman"/>
          <w:sz w:val="24"/>
          <w:szCs w:val="24"/>
          <w:lang w:val="it-IT"/>
        </w:rPr>
        <w:t>attivo, ludico</w:t>
      </w:r>
    </w:p>
    <w:p w14:paraId="6CD8BBCB" w14:textId="0D341945" w:rsidR="003670BE" w:rsidRPr="007D06E0" w:rsidRDefault="003670BE" w:rsidP="003670B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51A9503C" w14:textId="77777777" w:rsidR="003670BE" w:rsidRPr="007D06E0" w:rsidRDefault="003670BE" w:rsidP="003670B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6777E071" w14:textId="77777777" w:rsidR="003670BE" w:rsidRPr="007D06E0" w:rsidRDefault="003670BE" w:rsidP="003670B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CEA364C" w14:textId="77777777" w:rsidR="003670BE" w:rsidRPr="007D06E0" w:rsidRDefault="003670BE" w:rsidP="003670BE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40320D5A" w14:textId="77777777" w:rsidR="003670BE" w:rsidRDefault="003670BE" w:rsidP="003670B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B370664" w14:textId="6EBE74B1" w:rsidR="003670BE" w:rsidRDefault="003670BE" w:rsidP="003670B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</w:t>
      </w:r>
      <w:r w:rsidR="003F1BE1">
        <w:rPr>
          <w:rFonts w:ascii="Palatino Linotype" w:eastAsia="Calibri" w:hAnsi="Palatino Linotype" w:cs="Times New Roman"/>
          <w:sz w:val="24"/>
          <w:szCs w:val="24"/>
          <w:lang w:val="es-ES"/>
        </w:rPr>
        <w:t>riscaldare gli studenti l’i</w:t>
      </w:r>
      <w:r w:rsidR="00B700ED">
        <w:rPr>
          <w:rFonts w:ascii="Palatino Linotype" w:eastAsia="Calibri" w:hAnsi="Palatino Linotype" w:cs="Times New Roman"/>
          <w:sz w:val="24"/>
          <w:szCs w:val="24"/>
          <w:lang w:val="es-ES"/>
        </w:rPr>
        <w:t>n</w:t>
      </w:r>
      <w:r w:rsidR="003F1BE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segnante visualizza </w:t>
      </w:r>
      <w:r w:rsidR="003F1BE1" w:rsidRPr="003F1BE1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il materiale proiettabile </w:t>
      </w:r>
      <w:r w:rsidR="002961DE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6</w:t>
      </w:r>
      <w:r w:rsidR="003F1BE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con gli orari delle partenze dei voli e gli studenti dev</w:t>
      </w:r>
      <w:r w:rsidR="008C7BF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ono dire a che ora parte ogni </w:t>
      </w:r>
      <w:r w:rsidR="003F1BE1">
        <w:rPr>
          <w:rFonts w:ascii="Palatino Linotype" w:eastAsia="Calibri" w:hAnsi="Palatino Linotype" w:cs="Times New Roman"/>
          <w:sz w:val="24"/>
          <w:szCs w:val="24"/>
          <w:lang w:val="es-ES"/>
        </w:rPr>
        <w:t>aereo.</w:t>
      </w:r>
      <w:r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68FD1C38" w14:textId="77777777" w:rsidR="003670BE" w:rsidRDefault="003670BE" w:rsidP="003670B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51306DC7" w14:textId="77777777" w:rsidR="003670BE" w:rsidRPr="00F1028E" w:rsidRDefault="003670BE" w:rsidP="003670BE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49F0588A" w14:textId="77777777" w:rsidR="003670BE" w:rsidRDefault="003670BE" w:rsidP="003670BE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24817988" w14:textId="77777777" w:rsidR="003670BE" w:rsidRDefault="003670BE" w:rsidP="003670BE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6201041" w14:textId="5205CCAD" w:rsidR="003670BE" w:rsidRPr="00573EBD" w:rsidRDefault="003670BE" w:rsidP="003670B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Gli studenti leggono le par</w:t>
      </w:r>
      <w:r w:rsidR="0097511B">
        <w:rPr>
          <w:rFonts w:ascii="Palatino Linotype" w:eastAsia="Calibri" w:hAnsi="Palatino Linotype" w:cs="Times New Roman"/>
          <w:sz w:val="24"/>
          <w:szCs w:val="24"/>
          <w:lang w:val="es-ES"/>
        </w:rPr>
        <w:t>ole del dizionario visuale della pagina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B27186">
        <w:rPr>
          <w:rFonts w:ascii="Palatino Linotype" w:eastAsia="Calibri" w:hAnsi="Palatino Linotype" w:cs="Times New Roman"/>
          <w:sz w:val="24"/>
          <w:szCs w:val="24"/>
          <w:lang w:val="es-ES"/>
        </w:rPr>
        <w:t>50-51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  <w:r w:rsidR="00B2718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L’insegnante spiega parole sconosciute facendo attenzione al verbo </w:t>
      </w:r>
      <w:r w:rsidR="00B27186" w:rsidRPr="000B16AB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bere</w:t>
      </w:r>
      <w:r w:rsidR="00B2718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Scrive sulla lavagna la coniugazione del verbo </w:t>
      </w:r>
      <w:r w:rsidR="00B27186" w:rsidRPr="000B16AB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bere</w:t>
      </w:r>
      <w:r w:rsidR="00B2718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la fa leggere ad alcuni studenti per memorizzare. </w:t>
      </w:r>
      <w:r w:rsidR="00B2718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È un momento giusto anche per ricordare i nomi dei pasti – è </w:t>
      </w:r>
      <w:r w:rsidR="00B27186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possibile leggere e analizzare con gli studenti il quadro giallo con i pasti a pagina 50.</w:t>
      </w:r>
    </w:p>
    <w:p w14:paraId="671C49C7" w14:textId="27D9BBE6" w:rsidR="003670BE" w:rsidRDefault="003670BE" w:rsidP="003670B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B27186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6</w:t>
      </w:r>
      <w:r w:rsidR="000B16A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</w:t>
      </w:r>
      <w:r w:rsidR="00B27186">
        <w:rPr>
          <w:rFonts w:ascii="Palatino Linotype" w:eastAsia="Calibri" w:hAnsi="Palatino Linotype" w:cs="Times New Roman"/>
          <w:sz w:val="24"/>
          <w:szCs w:val="24"/>
          <w:lang w:val="es-ES"/>
        </w:rPr>
        <w:t>ind</w:t>
      </w:r>
      <w:r w:rsidR="000B16AB">
        <w:rPr>
          <w:rFonts w:ascii="Palatino Linotype" w:eastAsia="Calibri" w:hAnsi="Palatino Linotype" w:cs="Times New Roman"/>
          <w:sz w:val="24"/>
          <w:szCs w:val="24"/>
          <w:lang w:val="es-ES"/>
        </w:rPr>
        <w:t>ividualmente leggono il testo che tratta del sabato di</w:t>
      </w:r>
      <w:r w:rsidR="00B2718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Matteo e poi rispondono alle domande per iscritto. Dopo gli studenti leggono le loro risposte ad alta voce.</w:t>
      </w:r>
    </w:p>
    <w:p w14:paraId="22229E40" w14:textId="50B6C4B9" w:rsidR="003670BE" w:rsidRDefault="003670BE" w:rsidP="003670B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73EB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B27186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7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</w:t>
      </w:r>
      <w:r w:rsidR="00B2718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praticare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gli studenti completano le frasi con la forma giusta del verbo.</w:t>
      </w:r>
    </w:p>
    <w:p w14:paraId="0EA5DAAE" w14:textId="67AB3FF5" w:rsidR="00B27186" w:rsidRDefault="00B27186" w:rsidP="003670B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8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lavorano in coppia, rispondono alle deomande che si fanno </w:t>
      </w:r>
      <w:r w:rsidRPr="00B700ED">
        <w:rPr>
          <w:rFonts w:ascii="Palatino Linotype" w:eastAsia="Calibri" w:hAnsi="Palatino Linotype" w:cs="Times New Roman"/>
          <w:sz w:val="24"/>
          <w:szCs w:val="24"/>
          <w:lang w:val="es-ES"/>
        </w:rPr>
        <w:t>reciprocamente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 e scrivono le risposte.</w:t>
      </w:r>
    </w:p>
    <w:p w14:paraId="251DD092" w14:textId="77777777" w:rsidR="003670BE" w:rsidRDefault="003670BE" w:rsidP="003670B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66407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03D74A48" w14:textId="623B68CC" w:rsidR="003670BE" w:rsidRPr="00742C88" w:rsidRDefault="00B27186" w:rsidP="003670BE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Per concludere gli studenti descrivono oralmente la giornata di Gino</w:t>
      </w:r>
      <w:r w:rsidR="00B700ED" w:rsidRPr="00DF1F90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Pr="00DF1F9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9E01A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</w:t>
      </w:r>
      <w:r w:rsidRPr="00B2718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sercizio 9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 L’insegnante commenta il quadro verde con le espressioni per indicare l’ordine delle attività.</w:t>
      </w:r>
    </w:p>
    <w:p w14:paraId="38DFEB19" w14:textId="79C0F2D1" w:rsidR="00D4725E" w:rsidRPr="000B16AB" w:rsidRDefault="003670BE" w:rsidP="000B16AB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 w:rsidR="00E470B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6</w:t>
      </w:r>
      <w:r w:rsidR="009E01AB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 w:rsidR="00E470B8">
        <w:rPr>
          <w:rFonts w:ascii="Palatino Linotype" w:eastAsia="Calibri" w:hAnsi="Palatino Linotype" w:cs="Times New Roman"/>
          <w:sz w:val="24"/>
          <w:szCs w:val="24"/>
          <w:lang w:val="es-ES"/>
        </w:rPr>
        <w:t>50</w:t>
      </w:r>
      <w:r w:rsidR="000B16AB">
        <w:rPr>
          <w:rFonts w:ascii="Palatino Linotype" w:eastAsia="Calibri" w:hAnsi="Palatino Linotype" w:cs="Times New Roman"/>
          <w:sz w:val="24"/>
          <w:szCs w:val="24"/>
          <w:lang w:val="es-ES"/>
        </w:rPr>
        <w:t>,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es. </w:t>
      </w:r>
      <w:r w:rsidR="00E470B8">
        <w:rPr>
          <w:rFonts w:ascii="Palatino Linotype" w:eastAsia="Calibri" w:hAnsi="Palatino Linotype" w:cs="Times New Roman"/>
          <w:sz w:val="24"/>
          <w:szCs w:val="24"/>
          <w:lang w:val="es-ES"/>
        </w:rPr>
        <w:t>9</w:t>
      </w:r>
      <w:r w:rsidR="009E01AB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Pr="000F1A8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bookmarkStart w:id="0" w:name="_GoBack"/>
      <w:bookmarkEnd w:id="0"/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51 </w:t>
      </w:r>
      <w:r w:rsidR="000B16AB">
        <w:rPr>
          <w:rFonts w:ascii="Palatino Linotype" w:eastAsia="Calibri" w:hAnsi="Palatino Linotype" w:cs="Times New Roman"/>
          <w:sz w:val="24"/>
          <w:szCs w:val="24"/>
          <w:lang w:val="es-ES"/>
        </w:rPr>
        <w:t>del quaderno degli esercizi.</w:t>
      </w:r>
    </w:p>
    <w:sectPr w:rsidR="00D4725E" w:rsidRPr="000B16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DC3C2" w14:textId="77777777" w:rsidR="001C5FDC" w:rsidRDefault="001C5FDC" w:rsidP="003F1BE1">
      <w:pPr>
        <w:spacing w:after="0" w:line="240" w:lineRule="auto"/>
      </w:pPr>
      <w:r>
        <w:separator/>
      </w:r>
    </w:p>
  </w:endnote>
  <w:endnote w:type="continuationSeparator" w:id="0">
    <w:p w14:paraId="6A8DE1D2" w14:textId="77777777" w:rsidR="001C5FDC" w:rsidRDefault="001C5FDC" w:rsidP="003F1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3F5E7" w14:textId="3CDA0F4C" w:rsidR="00D044EF" w:rsidRPr="00693B45" w:rsidRDefault="00266D0C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3F1BE1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B359B" w14:textId="77777777" w:rsidR="001C5FDC" w:rsidRDefault="001C5FDC" w:rsidP="003F1BE1">
      <w:pPr>
        <w:spacing w:after="0" w:line="240" w:lineRule="auto"/>
      </w:pPr>
      <w:r>
        <w:separator/>
      </w:r>
    </w:p>
  </w:footnote>
  <w:footnote w:type="continuationSeparator" w:id="0">
    <w:p w14:paraId="4FD919D1" w14:textId="77777777" w:rsidR="001C5FDC" w:rsidRDefault="001C5FDC" w:rsidP="003F1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0BE"/>
    <w:rsid w:val="000B16AB"/>
    <w:rsid w:val="00171E2E"/>
    <w:rsid w:val="001C5FDC"/>
    <w:rsid w:val="00266D0C"/>
    <w:rsid w:val="002961DE"/>
    <w:rsid w:val="00352465"/>
    <w:rsid w:val="003670BE"/>
    <w:rsid w:val="003F1BE1"/>
    <w:rsid w:val="0051136C"/>
    <w:rsid w:val="005746DE"/>
    <w:rsid w:val="007A78F0"/>
    <w:rsid w:val="008C7BFC"/>
    <w:rsid w:val="0097511B"/>
    <w:rsid w:val="009E01AB"/>
    <w:rsid w:val="00B27186"/>
    <w:rsid w:val="00B54E48"/>
    <w:rsid w:val="00B700ED"/>
    <w:rsid w:val="00BD263D"/>
    <w:rsid w:val="00D127AC"/>
    <w:rsid w:val="00D4725E"/>
    <w:rsid w:val="00DF1F90"/>
    <w:rsid w:val="00E470B8"/>
    <w:rsid w:val="00F7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96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0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67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0BE"/>
  </w:style>
  <w:style w:type="paragraph" w:styleId="Nagwek">
    <w:name w:val="header"/>
    <w:basedOn w:val="Normalny"/>
    <w:link w:val="NagwekZnak"/>
    <w:uiPriority w:val="99"/>
    <w:unhideWhenUsed/>
    <w:rsid w:val="003F1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B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0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67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0BE"/>
  </w:style>
  <w:style w:type="paragraph" w:styleId="Nagwek">
    <w:name w:val="header"/>
    <w:basedOn w:val="Normalny"/>
    <w:link w:val="NagwekZnak"/>
    <w:uiPriority w:val="99"/>
    <w:unhideWhenUsed/>
    <w:rsid w:val="003F1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289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14</cp:revision>
  <dcterms:created xsi:type="dcterms:W3CDTF">2021-06-17T06:22:00Z</dcterms:created>
  <dcterms:modified xsi:type="dcterms:W3CDTF">2021-08-29T12:19:00Z</dcterms:modified>
</cp:coreProperties>
</file>