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4567" w:type="dxa"/>
        <w:tblLayout w:type="fixed"/>
        <w:tblLook w:val="04A0"/>
      </w:tblPr>
      <w:tblGrid>
        <w:gridCol w:w="1101"/>
        <w:gridCol w:w="1701"/>
        <w:gridCol w:w="5244"/>
        <w:gridCol w:w="4678"/>
        <w:gridCol w:w="1843"/>
      </w:tblGrid>
      <w:tr w:rsidR="00170460" w:rsidTr="006852F0">
        <w:tc>
          <w:tcPr>
            <w:tcW w:w="1101" w:type="dxa"/>
            <w:vMerge w:val="restart"/>
            <w:shd w:val="clear" w:color="auto" w:fill="7030A0"/>
          </w:tcPr>
          <w:p w:rsidR="00170460" w:rsidRPr="00AE5BD1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color w:val="FFFFFF" w:themeColor="background1"/>
                <w:sz w:val="20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</w:rPr>
              <w:t>ETAP</w:t>
            </w:r>
          </w:p>
        </w:tc>
        <w:tc>
          <w:tcPr>
            <w:tcW w:w="1701" w:type="dxa"/>
            <w:vMerge w:val="restart"/>
            <w:shd w:val="clear" w:color="auto" w:fill="7030A0"/>
          </w:tcPr>
          <w:p w:rsidR="00170460" w:rsidRPr="00AE5BD1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color w:val="FFFFFF" w:themeColor="background1"/>
                <w:sz w:val="20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</w:rPr>
              <w:t>ZAKRES</w:t>
            </w:r>
          </w:p>
        </w:tc>
        <w:tc>
          <w:tcPr>
            <w:tcW w:w="9922" w:type="dxa"/>
            <w:gridSpan w:val="2"/>
            <w:shd w:val="clear" w:color="auto" w:fill="7030A0"/>
          </w:tcPr>
          <w:p w:rsidR="00170460" w:rsidRPr="00AE5BD1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color w:val="FFFFFF" w:themeColor="background1"/>
                <w:sz w:val="20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</w:rPr>
              <w:t>CELE SZCZEGÓŁOWE</w:t>
            </w:r>
          </w:p>
        </w:tc>
        <w:tc>
          <w:tcPr>
            <w:tcW w:w="1843" w:type="dxa"/>
            <w:vMerge w:val="restart"/>
            <w:shd w:val="clear" w:color="auto" w:fill="7030A0"/>
          </w:tcPr>
          <w:p w:rsidR="00170460" w:rsidRPr="00AE5BD1" w:rsidRDefault="00170460" w:rsidP="00170460">
            <w:pPr>
              <w:jc w:val="center"/>
              <w:rPr>
                <w:rFonts w:ascii="Bookman Old Style" w:hAnsi="Bookman Old Style"/>
                <w:b/>
                <w:color w:val="FFFFFF" w:themeColor="background1"/>
                <w:sz w:val="20"/>
                <w:szCs w:val="20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  <w:szCs w:val="20"/>
              </w:rPr>
              <w:t>UWAGI</w:t>
            </w:r>
          </w:p>
          <w:p w:rsidR="00170460" w:rsidRPr="00AE5BD1" w:rsidRDefault="00170460" w:rsidP="00170460">
            <w:pPr>
              <w:jc w:val="center"/>
              <w:rPr>
                <w:color w:val="FFFFFF" w:themeColor="background1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  <w:szCs w:val="20"/>
              </w:rPr>
              <w:t>NAUCZYCIELA</w:t>
            </w:r>
          </w:p>
        </w:tc>
      </w:tr>
      <w:tr w:rsidR="00170460" w:rsidTr="006852F0">
        <w:tc>
          <w:tcPr>
            <w:tcW w:w="1101" w:type="dxa"/>
            <w:vMerge/>
          </w:tcPr>
          <w:p w:rsidR="00170460" w:rsidRDefault="00170460"/>
        </w:tc>
        <w:tc>
          <w:tcPr>
            <w:tcW w:w="1701" w:type="dxa"/>
            <w:vMerge/>
          </w:tcPr>
          <w:p w:rsidR="00170460" w:rsidRDefault="00170460"/>
        </w:tc>
        <w:tc>
          <w:tcPr>
            <w:tcW w:w="9922" w:type="dxa"/>
            <w:gridSpan w:val="2"/>
            <w:shd w:val="clear" w:color="auto" w:fill="7030A0"/>
          </w:tcPr>
          <w:p w:rsidR="00170460" w:rsidRPr="00AE5BD1" w:rsidRDefault="00170460" w:rsidP="00170460">
            <w:pPr>
              <w:jc w:val="center"/>
              <w:rPr>
                <w:color w:val="FFFFFF" w:themeColor="background1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</w:rPr>
              <w:t>Uczeń</w:t>
            </w:r>
          </w:p>
        </w:tc>
        <w:tc>
          <w:tcPr>
            <w:tcW w:w="1843" w:type="dxa"/>
            <w:vMerge/>
          </w:tcPr>
          <w:p w:rsidR="00170460" w:rsidRDefault="00170460"/>
        </w:tc>
      </w:tr>
      <w:tr w:rsidR="00170460" w:rsidTr="006852F0">
        <w:tc>
          <w:tcPr>
            <w:tcW w:w="1101" w:type="dxa"/>
            <w:vMerge/>
          </w:tcPr>
          <w:p w:rsidR="00170460" w:rsidRDefault="00170460"/>
        </w:tc>
        <w:tc>
          <w:tcPr>
            <w:tcW w:w="1701" w:type="dxa"/>
            <w:vMerge/>
          </w:tcPr>
          <w:p w:rsidR="00170460" w:rsidRDefault="00170460"/>
        </w:tc>
        <w:tc>
          <w:tcPr>
            <w:tcW w:w="5244" w:type="dxa"/>
            <w:shd w:val="clear" w:color="auto" w:fill="7030A0"/>
          </w:tcPr>
          <w:p w:rsidR="00170460" w:rsidRPr="00AE5BD1" w:rsidRDefault="00170460" w:rsidP="00170460">
            <w:pPr>
              <w:jc w:val="center"/>
              <w:rPr>
                <w:color w:val="FFFFFF" w:themeColor="background1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</w:rPr>
              <w:t>Na poziomie podstawowym</w:t>
            </w:r>
          </w:p>
        </w:tc>
        <w:tc>
          <w:tcPr>
            <w:tcW w:w="4678" w:type="dxa"/>
            <w:shd w:val="clear" w:color="auto" w:fill="7030A0"/>
          </w:tcPr>
          <w:p w:rsidR="00170460" w:rsidRPr="00AE5BD1" w:rsidRDefault="00170460" w:rsidP="00170460">
            <w:pPr>
              <w:jc w:val="center"/>
              <w:rPr>
                <w:color w:val="FFFFFF" w:themeColor="background1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</w:rPr>
              <w:t>Na poziomie rozszerzonym</w:t>
            </w:r>
          </w:p>
        </w:tc>
        <w:tc>
          <w:tcPr>
            <w:tcW w:w="1843" w:type="dxa"/>
            <w:vMerge/>
          </w:tcPr>
          <w:p w:rsidR="00170460" w:rsidRDefault="00170460"/>
        </w:tc>
      </w:tr>
      <w:tr w:rsidR="00170460" w:rsidTr="006852F0">
        <w:trPr>
          <w:trHeight w:val="978"/>
        </w:trPr>
        <w:tc>
          <w:tcPr>
            <w:tcW w:w="1101" w:type="dxa"/>
          </w:tcPr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Default="00170460" w:rsidP="00170460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1-2-3</w:t>
            </w:r>
          </w:p>
        </w:tc>
        <w:tc>
          <w:tcPr>
            <w:tcW w:w="1701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5244" w:type="dxa"/>
          </w:tcPr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rozumie, poprawnie zapisuje i niekiedy stosuje podstawowe słownictwo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z rozdziału, w szczególności: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wolontariat jego formy, aktywności i instytutcje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wynalazki i technologia 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dobrostan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rozumie odmianę czasowników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w poznanych czasach i trybach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zna niektóre formy i zasady użycia form gramatycznych: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czas przeszły </w:t>
            </w:r>
            <w:r w:rsidRPr="00824860">
              <w:rPr>
                <w:rFonts w:ascii="Palatino Linotype" w:hAnsi="Palatino Linotype"/>
                <w:i/>
                <w:lang w:val="pt-PT"/>
              </w:rPr>
              <w:t xml:space="preserve"> </w:t>
            </w:r>
            <w:r w:rsidR="00703A1D" w:rsidRPr="00824860">
              <w:rPr>
                <w:rFonts w:ascii="Palatino Linotype" w:hAnsi="Palatino Linotype"/>
                <w:i/>
                <w:lang w:val="pt-PT"/>
              </w:rPr>
              <w:t>passé</w:t>
            </w:r>
            <w:r w:rsidRPr="00824860">
              <w:rPr>
                <w:rFonts w:ascii="Palatino Linotype" w:hAnsi="Palatino Linotype"/>
                <w:i/>
                <w:lang w:val="pt-PT"/>
              </w:rPr>
              <w:t xml:space="preserve"> compos</w:t>
            </w:r>
            <w:r w:rsidR="00703A1D" w:rsidRPr="00824860">
              <w:rPr>
                <w:rFonts w:ascii="Palatino Linotype" w:hAnsi="Palatino Linotype"/>
                <w:i/>
                <w:lang w:val="pt-PT"/>
              </w:rPr>
              <w:t>é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czas przeszły </w:t>
            </w:r>
            <w:r w:rsidRPr="00824860">
              <w:rPr>
                <w:rFonts w:ascii="Palatino Linotype" w:hAnsi="Palatino Linotype"/>
                <w:i/>
                <w:lang w:val="pt-PT"/>
              </w:rPr>
              <w:t>imparfait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i/>
                <w:lang w:val="fr-FR"/>
              </w:rPr>
              <w:t>Infinitif passé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proofErr w:type="spellStart"/>
            <w:r w:rsidRPr="00824860">
              <w:rPr>
                <w:rFonts w:ascii="Palatino Linotype" w:hAnsi="Palatino Linotype"/>
                <w:lang w:val="fr-FR"/>
              </w:rPr>
              <w:t>Wyrażenia</w:t>
            </w:r>
            <w:proofErr w:type="spellEnd"/>
            <w:r w:rsidRPr="00824860">
              <w:rPr>
                <w:rFonts w:ascii="Palatino Linotype" w:hAnsi="Palatino Linotype"/>
                <w:lang w:val="fr-FR"/>
              </w:rPr>
              <w:t xml:space="preserve"> </w:t>
            </w:r>
            <w:proofErr w:type="spellStart"/>
            <w:r w:rsidRPr="00824860">
              <w:rPr>
                <w:rFonts w:ascii="Palatino Linotype" w:hAnsi="Palatino Linotype"/>
                <w:lang w:val="fr-FR"/>
              </w:rPr>
              <w:t>czasowe</w:t>
            </w:r>
            <w:proofErr w:type="spellEnd"/>
            <w:r w:rsidRPr="00824860">
              <w:rPr>
                <w:rFonts w:ascii="Palatino Linotype" w:hAnsi="Palatino Linotype"/>
                <w:lang w:val="fr-FR"/>
              </w:rPr>
              <w:t xml:space="preserve">: </w:t>
            </w:r>
            <w:r w:rsidRPr="00824860">
              <w:rPr>
                <w:rFonts w:ascii="Palatino Linotype" w:hAnsi="Palatino Linotype"/>
                <w:i/>
                <w:lang w:val="fr-FR"/>
              </w:rPr>
              <w:t>il y a, pendant, pour, des que, au fur et a mesure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</w:rPr>
              <w:t>Strona bierna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</w:rPr>
              <w:t xml:space="preserve">Czas zaprzeszły </w:t>
            </w:r>
            <w:r w:rsidRPr="00824860">
              <w:rPr>
                <w:rFonts w:ascii="Palatino Linotype" w:hAnsi="Palatino Linotype"/>
                <w:i/>
              </w:rPr>
              <w:t>plus que parfait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i/>
              </w:rPr>
              <w:t>Le participe présent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</w:rPr>
              <w:t>nominalizacja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</w:rPr>
              <w:t>zaimki względne proste i złożone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</w:rPr>
              <w:t>uzgadniania imiesłowu czasu przeszłego z czasownikiem posiłkowym  „avoir”</w:t>
            </w:r>
          </w:p>
          <w:p w:rsidR="00170460" w:rsidRPr="00824860" w:rsidRDefault="00170460" w:rsidP="00824860">
            <w:pPr>
              <w:rPr>
                <w:rFonts w:ascii="Palatino Linotype" w:hAnsi="Palatino Linotype"/>
              </w:rPr>
            </w:pPr>
          </w:p>
        </w:tc>
        <w:tc>
          <w:tcPr>
            <w:tcW w:w="4678" w:type="dxa"/>
          </w:tcPr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rozumie, poprawnie zapisuje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i wyp</w:t>
            </w:r>
            <w:r w:rsidR="00703A1D" w:rsidRPr="00824860">
              <w:rPr>
                <w:rFonts w:ascii="Palatino Linotype" w:hAnsi="Palatino Linotype"/>
                <w:sz w:val="24"/>
                <w:szCs w:val="24"/>
              </w:rPr>
              <w:t xml:space="preserve">owiada oraz stosuje słownictwo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>z rozdziału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odmienia czasowniki wymienione dla poziomu podstawowego, stosuje je poprawnie w wypowiedziach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zna formy i zasady użycia oraz stosuje poprawnie formy gramatyczne 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porównuje poznane czasy przeszłe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stosuje stronę bierną </w:t>
            </w:r>
          </w:p>
          <w:p w:rsidR="00E43EE3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posiada wiedzę z zakresu kultury Francji i krajów francuskojęzycznych:</w:t>
            </w:r>
          </w:p>
          <w:p w:rsidR="00B636A6" w:rsidRPr="00824860" w:rsidRDefault="00E43EE3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biografie słynnych frankofonów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Wynalazcy i ich wynalazki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Słynne postaci łączące Polskę i Francję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Stowarzyszenia promujące dobrostan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Życie studenckie we Francji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Matura i BTS we Francji</w:t>
            </w:r>
          </w:p>
        </w:tc>
        <w:tc>
          <w:tcPr>
            <w:tcW w:w="1843" w:type="dxa"/>
          </w:tcPr>
          <w:p w:rsidR="00170460" w:rsidRDefault="00170460"/>
        </w:tc>
      </w:tr>
      <w:tr w:rsidR="00170460" w:rsidTr="006852F0">
        <w:tc>
          <w:tcPr>
            <w:tcW w:w="1101" w:type="dxa"/>
          </w:tcPr>
          <w:p w:rsidR="001D13A4" w:rsidRPr="00170460" w:rsidRDefault="001D13A4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Default="001D13A4" w:rsidP="001D13A4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0-1-2-3</w:t>
            </w:r>
          </w:p>
        </w:tc>
        <w:tc>
          <w:tcPr>
            <w:tcW w:w="1701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5244" w:type="dxa"/>
          </w:tcPr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w większości poprawnie rozwiązuje zadania na czytanie ze zrozumieniem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</w:r>
            <w:r w:rsidRPr="00824860">
              <w:rPr>
                <w:rFonts w:ascii="Palatino Linotype" w:hAnsi="Palatino Linotype"/>
                <w:sz w:val="24"/>
                <w:szCs w:val="24"/>
              </w:rPr>
              <w:lastRenderedPageBreak/>
              <w:t>i słuchanie, podając wybrane informacje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buduje bardzo proste wypowiedzi ustne i pisemne z użyciem czasów przeszłych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opisuje miejsca, osoby, mówi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 xml:space="preserve">o zwyczajach i przyzwyczajeniach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z przeszłości, porównuje sytuacje przeszłe z obecnymi</w:t>
            </w:r>
          </w:p>
          <w:p w:rsidR="00170460" w:rsidRPr="00824860" w:rsidRDefault="00170460" w:rsidP="00824860">
            <w:pPr>
              <w:rPr>
                <w:rFonts w:ascii="Palatino Linotype" w:hAnsi="Palatino Linotype"/>
              </w:rPr>
            </w:pPr>
          </w:p>
        </w:tc>
        <w:tc>
          <w:tcPr>
            <w:tcW w:w="4678" w:type="dxa"/>
          </w:tcPr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poprawnie rozwiązuje zadania na czytanie i słuchanie podając pełne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lastRenderedPageBreak/>
              <w:t>informacje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samodzielnie zadaje pytania oraz odpowiada na nie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zapisuje szczegółowe informacje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o sobie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opowiada ustnie i pisemnie z użyciem różnych czasów przeszłych właściwie je stosując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poprawnie używa strony biernej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streszcza historie z przeszłości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argumentuje swoje opinie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porównuje wiedzę z zakresu kultury Francji i krajów francuskojęzycznych z kulturą polską</w:t>
            </w:r>
          </w:p>
          <w:p w:rsidR="00E2623D" w:rsidRPr="00824860" w:rsidRDefault="00E2623D" w:rsidP="00B636A6">
            <w:pPr>
              <w:pStyle w:val="Default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</w:tcPr>
          <w:p w:rsidR="00170460" w:rsidRDefault="00170460"/>
        </w:tc>
      </w:tr>
      <w:tr w:rsidR="00170460" w:rsidTr="006852F0">
        <w:tc>
          <w:tcPr>
            <w:tcW w:w="1101" w:type="dxa"/>
          </w:tcPr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lastRenderedPageBreak/>
              <w:t>ETAPE</w:t>
            </w:r>
          </w:p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b/>
              </w:rPr>
              <w:t>4-5-6</w:t>
            </w:r>
          </w:p>
        </w:tc>
        <w:tc>
          <w:tcPr>
            <w:tcW w:w="1701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5244" w:type="dxa"/>
          </w:tcPr>
          <w:p w:rsidR="00682ED5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rozumie, poprawnie zapisuje i niekiedy stosuje podstawowe słownictwo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z rozdziału, w szczególności:</w:t>
            </w:r>
          </w:p>
          <w:p w:rsidR="00682ED5" w:rsidRPr="00F967A1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F967A1">
              <w:rPr>
                <w:rFonts w:ascii="Palatino Linotype" w:hAnsi="Palatino Linotype"/>
                <w:sz w:val="24"/>
                <w:szCs w:val="24"/>
              </w:rPr>
              <w:t>Świat pracy: stanowiska, zawody , kwalifikacje</w:t>
            </w:r>
          </w:p>
          <w:p w:rsidR="00682ED5" w:rsidRPr="00F967A1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F967A1">
              <w:rPr>
                <w:rFonts w:ascii="Palatino Linotype" w:hAnsi="Palatino Linotype"/>
                <w:sz w:val="24"/>
                <w:szCs w:val="24"/>
              </w:rPr>
              <w:t>Słownictwo dotczące  nowych  technologii, kształcenia uniwersyteckiego</w:t>
            </w:r>
          </w:p>
          <w:p w:rsidR="00682ED5" w:rsidRPr="00F967A1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F967A1">
              <w:rPr>
                <w:rFonts w:ascii="Palatino Linotype" w:hAnsi="Palatino Linotype"/>
                <w:sz w:val="24"/>
                <w:szCs w:val="24"/>
              </w:rPr>
              <w:t>Formuły podziękowań</w:t>
            </w:r>
          </w:p>
          <w:p w:rsidR="00682ED5" w:rsidRPr="00F967A1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F967A1">
              <w:rPr>
                <w:rFonts w:ascii="Palatino Linotype" w:hAnsi="Palatino Linotype"/>
                <w:sz w:val="24"/>
                <w:szCs w:val="24"/>
              </w:rPr>
              <w:t>Słownictwo dotycące problemów współczesnego świata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rozumie odmianę czasowników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w poznanych czasach i trybach</w:t>
            </w:r>
          </w:p>
          <w:p w:rsidR="00B636A6" w:rsidRPr="00824860" w:rsidRDefault="00B636A6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zna niektóre formy i zasady użycia form gramatycznych:</w:t>
            </w:r>
          </w:p>
          <w:p w:rsidR="00B636A6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>tryb łączony</w:t>
            </w:r>
            <w:r w:rsidR="00B636A6"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</w:t>
            </w:r>
            <w:r w:rsidR="00B636A6" w:rsidRPr="00824860">
              <w:rPr>
                <w:rFonts w:ascii="Palatino Linotype" w:hAnsi="Palatino Linotype"/>
                <w:i/>
                <w:lang w:val="pt-PT"/>
              </w:rPr>
              <w:t xml:space="preserve"> </w:t>
            </w:r>
            <w:r w:rsidRPr="00824860">
              <w:rPr>
                <w:rFonts w:ascii="Palatino Linotype" w:hAnsi="Palatino Linotype"/>
                <w:i/>
                <w:sz w:val="24"/>
                <w:szCs w:val="24"/>
                <w:lang w:val="pt-PT"/>
              </w:rPr>
              <w:t>subjonctif</w:t>
            </w:r>
            <w:r w:rsidR="006852F0">
              <w:rPr>
                <w:rFonts w:ascii="Palatino Linotype" w:hAnsi="Palatino Linotype"/>
                <w:i/>
                <w:sz w:val="24"/>
                <w:szCs w:val="24"/>
                <w:lang w:val="pt-PT"/>
              </w:rPr>
              <w:t xml:space="preserve"> pré</w:t>
            </w:r>
            <w:r w:rsidRPr="00824860">
              <w:rPr>
                <w:rFonts w:ascii="Palatino Linotype" w:hAnsi="Palatino Linotype"/>
                <w:i/>
                <w:sz w:val="24"/>
                <w:szCs w:val="24"/>
                <w:lang w:val="pt-PT"/>
              </w:rPr>
              <w:t>sent</w:t>
            </w:r>
          </w:p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tryb przypuszczający </w:t>
            </w:r>
            <w:r w:rsidR="006852F0">
              <w:rPr>
                <w:rFonts w:ascii="Palatino Linotype" w:hAnsi="Palatino Linotype"/>
                <w:i/>
                <w:lang w:val="pt-PT"/>
              </w:rPr>
              <w:t>conditionnel pré</w:t>
            </w:r>
            <w:r w:rsidRPr="00824860">
              <w:rPr>
                <w:rFonts w:ascii="Palatino Linotype" w:hAnsi="Palatino Linotype"/>
                <w:i/>
                <w:lang w:val="pt-PT"/>
              </w:rPr>
              <w:t>sent</w:t>
            </w:r>
          </w:p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lang w:val="fr-FR"/>
              </w:rPr>
              <w:t>Le gérondif</w:t>
            </w:r>
          </w:p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</w:rPr>
              <w:t>Zdania warunkowe- II okres warunkowy</w:t>
            </w:r>
          </w:p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</w:rPr>
              <w:t>Wyrażanie przyczyny</w:t>
            </w:r>
          </w:p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</w:rPr>
              <w:t>Rodzaj męski i żeński przymiotników i rzeczowników</w:t>
            </w:r>
          </w:p>
          <w:p w:rsidR="00170460" w:rsidRPr="00824860" w:rsidRDefault="00170460" w:rsidP="00824860">
            <w:pPr>
              <w:pStyle w:val="Default"/>
              <w:spacing w:line="276" w:lineRule="auto"/>
              <w:rPr>
                <w:rFonts w:ascii="Palatino Linotype" w:hAnsi="Palatino Linotype" w:cs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rozumie, poprawnie zapisuje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i wypowiada oraz stosuje słownictwo z rozdziału</w:t>
            </w:r>
          </w:p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odmienia czasowniki wymienione dla poziomu podstawowego, stosuje je poprawnie w wypowiedziach</w:t>
            </w:r>
          </w:p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zna formy i zasady użycia oraz stosuje poprawnie formy gramatyczne </w:t>
            </w:r>
          </w:p>
          <w:p w:rsidR="00682ED5" w:rsidRPr="00824860" w:rsidRDefault="00682ED5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posiada wiedzę z zakre</w:t>
            </w:r>
            <w:r w:rsidR="009B4B5E" w:rsidRPr="00824860">
              <w:rPr>
                <w:rFonts w:ascii="Palatino Linotype" w:hAnsi="Palatino Linotype"/>
                <w:sz w:val="24"/>
                <w:szCs w:val="24"/>
              </w:rPr>
              <w:t xml:space="preserve">su kultury </w:t>
            </w:r>
            <w:r w:rsidR="009B4B5E" w:rsidRPr="00824860">
              <w:rPr>
                <w:rFonts w:ascii="Palatino Linotype" w:hAnsi="Palatino Linotype"/>
                <w:sz w:val="24"/>
                <w:szCs w:val="24"/>
              </w:rPr>
              <w:lastRenderedPageBreak/>
              <w:t>Francji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 i</w:t>
            </w:r>
            <w:r w:rsidR="009B4B5E" w:rsidRPr="00824860">
              <w:rPr>
                <w:rFonts w:ascii="Palatino Linotype" w:hAnsi="Palatino Linotype"/>
                <w:sz w:val="24"/>
                <w:szCs w:val="24"/>
              </w:rPr>
              <w:t xml:space="preserve"> krajów francu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>skojęzycznych: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824860">
              <w:rPr>
                <w:rFonts w:ascii="Palatino Linotype" w:hAnsi="Palatino Linotype"/>
              </w:rPr>
              <w:t>„metro, boulot, dodo”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824860">
              <w:rPr>
                <w:rFonts w:ascii="Palatino Linotype" w:hAnsi="Palatino Linotype"/>
              </w:rPr>
              <w:t>Uniwersytety francuskie i Grandes Ecoles we Francji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824860">
              <w:rPr>
                <w:rFonts w:ascii="Palatino Linotype" w:hAnsi="Palatino Linotype"/>
              </w:rPr>
              <w:t>Porozumienie bez przemocy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824860">
              <w:rPr>
                <w:rFonts w:ascii="Palatino Linotype" w:hAnsi="Palatino Linotype"/>
              </w:rPr>
              <w:t>Piosenka francuska</w:t>
            </w:r>
          </w:p>
          <w:p w:rsidR="0042316D" w:rsidRPr="00824860" w:rsidRDefault="0042316D" w:rsidP="00824860">
            <w:pPr>
              <w:pStyle w:val="Default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70460" w:rsidRPr="00824860" w:rsidRDefault="00170460" w:rsidP="00824860">
            <w:pPr>
              <w:pStyle w:val="Default"/>
              <w:spacing w:line="276" w:lineRule="auto"/>
              <w:ind w:left="36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</w:tcPr>
          <w:p w:rsidR="00170460" w:rsidRDefault="00170460"/>
        </w:tc>
      </w:tr>
      <w:tr w:rsidR="00170460" w:rsidTr="006852F0">
        <w:tc>
          <w:tcPr>
            <w:tcW w:w="1101" w:type="dxa"/>
          </w:tcPr>
          <w:p w:rsidR="001D13A4" w:rsidRPr="00170460" w:rsidRDefault="001D13A4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lastRenderedPageBreak/>
              <w:t>ETAPE</w:t>
            </w:r>
          </w:p>
          <w:p w:rsidR="00170460" w:rsidRDefault="001D13A4" w:rsidP="001D13A4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4-5-6</w:t>
            </w:r>
          </w:p>
        </w:tc>
        <w:tc>
          <w:tcPr>
            <w:tcW w:w="1701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5244" w:type="dxa"/>
          </w:tcPr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w większości poprawnie rozwiązuje zadania na czytanie ze zrozumieniem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i słuchanie, podając wybrane informacje</w:t>
            </w:r>
          </w:p>
          <w:p w:rsidR="00245EC3" w:rsidRPr="00824860" w:rsidRDefault="009B4B5E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opowiada o </w:t>
            </w:r>
            <w:r w:rsidR="00245EC3" w:rsidRPr="00824860">
              <w:rPr>
                <w:rFonts w:ascii="Palatino Linotype" w:hAnsi="Palatino Linotype"/>
                <w:sz w:val="24"/>
                <w:szCs w:val="24"/>
              </w:rPr>
              <w:t>projektach zawodowych</w:t>
            </w:r>
          </w:p>
          <w:p w:rsidR="009B4B5E" w:rsidRPr="00824860" w:rsidRDefault="009B4B5E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w prosty sposób </w:t>
            </w:r>
            <w:r w:rsidR="00245EC3" w:rsidRPr="00824860">
              <w:rPr>
                <w:rFonts w:ascii="Palatino Linotype" w:hAnsi="Palatino Linotype"/>
                <w:sz w:val="24"/>
                <w:szCs w:val="24"/>
              </w:rPr>
              <w:t>opowiada o kwalifikacjach zawodowych</w:t>
            </w:r>
          </w:p>
          <w:p w:rsidR="00245EC3" w:rsidRPr="00824860" w:rsidRDefault="009B4B5E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w pr</w:t>
            </w:r>
            <w:r w:rsidR="00245EC3" w:rsidRPr="00824860">
              <w:rPr>
                <w:rFonts w:ascii="Palatino Linotype" w:hAnsi="Palatino Linotype"/>
                <w:sz w:val="24"/>
                <w:szCs w:val="24"/>
              </w:rPr>
              <w:t>osty sposób opowiada o problemach współczesnego świata</w:t>
            </w:r>
          </w:p>
          <w:p w:rsidR="00245EC3" w:rsidRPr="00824860" w:rsidRDefault="00245EC3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zna wyrażenia służące do wyrażania przyczyny</w:t>
            </w:r>
          </w:p>
          <w:p w:rsidR="00245EC3" w:rsidRPr="00824860" w:rsidRDefault="009B4B5E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z</w:t>
            </w:r>
            <w:r w:rsidR="00245EC3" w:rsidRPr="00824860">
              <w:rPr>
                <w:rFonts w:ascii="Palatino Linotype" w:hAnsi="Palatino Linotype"/>
                <w:sz w:val="24"/>
                <w:szCs w:val="24"/>
              </w:rPr>
              <w:t xml:space="preserve">na wyrażenia służące do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>proponowania, akceptacji lub odrzucenia propozycji, proszenia o coś i reagowania na prośby</w:t>
            </w:r>
            <w:r w:rsidR="00245EC3" w:rsidRPr="00824860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:rsidR="00170460" w:rsidRPr="00824860" w:rsidRDefault="009B4B5E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wyraża grzeczność i dziękuje</w:t>
            </w:r>
          </w:p>
        </w:tc>
        <w:tc>
          <w:tcPr>
            <w:tcW w:w="4678" w:type="dxa"/>
          </w:tcPr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poprawnie rozwiązuje zadania na czytanie i słuchanie podając pełne informacje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samodzielnie zadaje pytania oraz odpowiada na nie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opowiada ustnie i pisemnie z użyciem różnych czasów i trybów właściwie je stosując</w:t>
            </w:r>
          </w:p>
          <w:p w:rsidR="000F4820" w:rsidRPr="00824860" w:rsidRDefault="000F4820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proponuje, akceptuje lub odrzuca propozycję</w:t>
            </w:r>
          </w:p>
          <w:p w:rsidR="000F4820" w:rsidRPr="00824860" w:rsidRDefault="000F4820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prosi o coś i reaguje na prośby, proszenia o radę i udziela rad drugiej osobie </w:t>
            </w:r>
          </w:p>
          <w:p w:rsidR="00E43EE3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porównuje wi</w:t>
            </w:r>
            <w:r w:rsidR="00245EC3" w:rsidRPr="00824860">
              <w:rPr>
                <w:rFonts w:ascii="Palatino Linotype" w:hAnsi="Palatino Linotype"/>
                <w:sz w:val="24"/>
                <w:szCs w:val="24"/>
              </w:rPr>
              <w:t>edzę z zakresu kultury Francji i krajów francu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skojęzycznych z kulturą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lastRenderedPageBreak/>
              <w:t>polską</w:t>
            </w:r>
          </w:p>
          <w:p w:rsidR="00170460" w:rsidRPr="00824860" w:rsidRDefault="00170460" w:rsidP="00824860">
            <w:pPr>
              <w:pStyle w:val="Default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</w:tcPr>
          <w:p w:rsidR="00170460" w:rsidRDefault="00170460"/>
        </w:tc>
      </w:tr>
      <w:tr w:rsidR="000F4422" w:rsidTr="006852F0">
        <w:tc>
          <w:tcPr>
            <w:tcW w:w="1101" w:type="dxa"/>
          </w:tcPr>
          <w:p w:rsidR="000F4422" w:rsidRPr="00170460" w:rsidRDefault="000F4422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lastRenderedPageBreak/>
              <w:t>ETAPE</w:t>
            </w:r>
          </w:p>
          <w:p w:rsidR="000F4422" w:rsidRPr="00170460" w:rsidRDefault="000F4422" w:rsidP="00E80A5F">
            <w:pPr>
              <w:jc w:val="center"/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b/>
              </w:rPr>
              <w:t>7-8</w:t>
            </w:r>
            <w:r w:rsidR="00E80A5F">
              <w:rPr>
                <w:rFonts w:ascii="Bookman Old Style" w:hAnsi="Bookman Old Style"/>
                <w:b/>
              </w:rPr>
              <w:t>-9</w:t>
            </w:r>
          </w:p>
        </w:tc>
        <w:tc>
          <w:tcPr>
            <w:tcW w:w="1701" w:type="dxa"/>
          </w:tcPr>
          <w:p w:rsidR="000F4422" w:rsidRPr="00170460" w:rsidRDefault="000F442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5244" w:type="dxa"/>
          </w:tcPr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rozumie, poprawnie zapisuje i niekiedy stosuje podstawowe słownictwo z rozdziału, w szczególności:</w:t>
            </w:r>
          </w:p>
          <w:p w:rsidR="00B06987" w:rsidRPr="00824860" w:rsidRDefault="006852F0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B06987" w:rsidRPr="00824860">
              <w:rPr>
                <w:rFonts w:ascii="Palatino Linotype" w:hAnsi="Palatino Linotype"/>
                <w:sz w:val="24"/>
                <w:szCs w:val="24"/>
              </w:rPr>
              <w:t>media i prasa</w:t>
            </w:r>
          </w:p>
          <w:p w:rsidR="00B06987" w:rsidRPr="00824860" w:rsidRDefault="00B06987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</w:rPr>
              <w:t>Zabytki i podróżowanie</w:t>
            </w:r>
          </w:p>
          <w:p w:rsidR="00B06987" w:rsidRPr="00824860" w:rsidRDefault="00B06987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</w:rPr>
              <w:t>Atrakcje turystyczne</w:t>
            </w:r>
          </w:p>
          <w:p w:rsidR="00B06987" w:rsidRPr="00824860" w:rsidRDefault="00B06987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</w:rPr>
              <w:t>Katastrofy</w:t>
            </w:r>
          </w:p>
          <w:p w:rsidR="00B06987" w:rsidRPr="00824860" w:rsidRDefault="006852F0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</w:rPr>
              <w:t>Błędy</w:t>
            </w:r>
            <w:r w:rsidR="00B06987" w:rsidRPr="00824860">
              <w:rPr>
                <w:rFonts w:ascii="Palatino Linotype" w:hAnsi="Palatino Linotype"/>
              </w:rPr>
              <w:t xml:space="preserve"> i sukces</w:t>
            </w:r>
            <w:r>
              <w:rPr>
                <w:rFonts w:ascii="Palatino Linotype" w:hAnsi="Palatino Linotype"/>
              </w:rPr>
              <w:t>y</w:t>
            </w:r>
            <w:r w:rsidR="00B06987" w:rsidRPr="00824860">
              <w:rPr>
                <w:rFonts w:ascii="Palatino Linotype" w:hAnsi="Palatino Linotype"/>
              </w:rPr>
              <w:t xml:space="preserve"> zawodowych</w:t>
            </w:r>
          </w:p>
          <w:p w:rsidR="00B06987" w:rsidRPr="00824860" w:rsidRDefault="006852F0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</w:rPr>
              <w:t>Wyrażanie żalu</w:t>
            </w:r>
          </w:p>
          <w:p w:rsidR="00B06987" w:rsidRPr="00824860" w:rsidRDefault="00B06987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</w:rPr>
              <w:t>Sukces</w:t>
            </w:r>
            <w:r w:rsidR="006852F0">
              <w:rPr>
                <w:rFonts w:ascii="Palatino Linotype" w:hAnsi="Palatino Linotype"/>
              </w:rPr>
              <w:t>y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rozumie odmianę czasowników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w poznanych czasach i trybach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zna niektóre formy i zasady użycia form gramatycznych:</w:t>
            </w:r>
          </w:p>
          <w:p w:rsidR="00703A1D" w:rsidRPr="00824860" w:rsidRDefault="00703A1D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>mowa zależna</w:t>
            </w:r>
          </w:p>
          <w:p w:rsidR="00703A1D" w:rsidRPr="00824860" w:rsidRDefault="00703A1D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>zgodność czasów</w:t>
            </w:r>
          </w:p>
          <w:p w:rsidR="00B06987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>tryb</w:t>
            </w:r>
            <w:r w:rsidR="00B06987"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łączony</w:t>
            </w: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</w:t>
            </w:r>
            <w:r w:rsidR="00F967A1" w:rsidRPr="00F967A1">
              <w:rPr>
                <w:rFonts w:ascii="Palatino Linotype" w:hAnsi="Palatino Linotype"/>
                <w:i/>
                <w:lang w:val="pt-PT"/>
              </w:rPr>
              <w:t>subjonctif pré</w:t>
            </w:r>
            <w:r w:rsidR="00B06987" w:rsidRPr="00F967A1">
              <w:rPr>
                <w:rFonts w:ascii="Palatino Linotype" w:hAnsi="Palatino Linotype"/>
                <w:i/>
                <w:lang w:val="pt-PT"/>
              </w:rPr>
              <w:t>sent</w:t>
            </w:r>
            <w:r w:rsidR="00B06987"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(przypomnienie)</w:t>
            </w:r>
          </w:p>
          <w:p w:rsidR="009B4B5E" w:rsidRPr="00824860" w:rsidRDefault="00B06987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czas przeszły </w:t>
            </w:r>
            <w:r w:rsidR="00703A1D" w:rsidRPr="00F967A1">
              <w:rPr>
                <w:rFonts w:ascii="Palatino Linotype" w:hAnsi="Palatino Linotype"/>
                <w:i/>
                <w:lang w:val="pt-PT"/>
              </w:rPr>
              <w:t>plus que parfait</w:t>
            </w:r>
            <w:r w:rsidR="00703A1D"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(przypomnienie)</w:t>
            </w:r>
          </w:p>
          <w:p w:rsidR="00703A1D" w:rsidRPr="00824860" w:rsidRDefault="00703A1D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tryb przypuszczający </w:t>
            </w:r>
            <w:r w:rsidRPr="00F967A1">
              <w:rPr>
                <w:rFonts w:ascii="Palatino Linotype" w:hAnsi="Palatino Linotype"/>
                <w:i/>
                <w:lang w:val="pt-PT"/>
              </w:rPr>
              <w:t>conditionnel pass</w:t>
            </w:r>
            <w:r w:rsidR="00F967A1">
              <w:rPr>
                <w:rFonts w:ascii="Palatino Linotype" w:hAnsi="Palatino Linotype"/>
                <w:i/>
                <w:lang w:val="pt-PT"/>
              </w:rPr>
              <w:t>é</w:t>
            </w: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</w:t>
            </w:r>
          </w:p>
          <w:p w:rsidR="00703A1D" w:rsidRPr="00824860" w:rsidRDefault="00703A1D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824860">
              <w:rPr>
                <w:rFonts w:ascii="Palatino Linotype" w:hAnsi="Palatino Linotype"/>
                <w:sz w:val="24"/>
                <w:szCs w:val="24"/>
                <w:lang w:val="pt-PT"/>
              </w:rPr>
              <w:t>zdania warunkowe</w:t>
            </w:r>
            <w:r w:rsidRPr="00824860">
              <w:rPr>
                <w:rFonts w:ascii="Palatino Linotype" w:hAnsi="Palatino Linotype"/>
              </w:rPr>
              <w:t xml:space="preserve"> </w:t>
            </w:r>
            <w:r w:rsidR="00824860">
              <w:rPr>
                <w:rFonts w:ascii="Palatino Linotype" w:hAnsi="Palatino Linotype"/>
              </w:rPr>
              <w:t xml:space="preserve">: </w:t>
            </w:r>
            <w:r w:rsidRPr="00824860">
              <w:rPr>
                <w:rFonts w:ascii="Palatino Linotype" w:hAnsi="Palatino Linotype"/>
              </w:rPr>
              <w:t>II i III okres warunkowy</w:t>
            </w:r>
          </w:p>
          <w:p w:rsidR="000F4422" w:rsidRPr="00824860" w:rsidRDefault="000F4422" w:rsidP="00824860">
            <w:pPr>
              <w:pStyle w:val="Default"/>
              <w:spacing w:line="276" w:lineRule="auto"/>
              <w:rPr>
                <w:rFonts w:ascii="Palatino Linotype" w:hAnsi="Palatino Linotype" w:cs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rozumie, poprawnie zapisuje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br/>
              <w:t>i wypowiada oraz stosuje słownictwo z rozdziału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odmienia czasowniki wymienione dla poziomu podstawowego, stosuje je poprawnie w wypowiedziach</w:t>
            </w:r>
          </w:p>
          <w:p w:rsidR="00F967A1" w:rsidRDefault="009B4B5E" w:rsidP="00F967A1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 xml:space="preserve">zna formy i zasady użycia oraz stosuje poprawnie formy gramatyczne </w:t>
            </w:r>
          </w:p>
          <w:p w:rsidR="00F967A1" w:rsidRPr="00F967A1" w:rsidRDefault="00F967A1" w:rsidP="00F967A1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F967A1">
              <w:rPr>
                <w:rFonts w:ascii="Palatino Linotype" w:hAnsi="Palatino Linotype"/>
                <w:sz w:val="24"/>
                <w:szCs w:val="24"/>
              </w:rPr>
              <w:t>poprawnie używa mowy zależnej przekazując słowa innych osób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stosuje czas teraźniejszy trybu łączącego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stosuje wszystkie czasy przeszłe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posiada wiedzę z zakresu kultury Francji i krajów francuskojęzycznych: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prasa francuska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francuskie nagrody filmowe „</w:t>
            </w:r>
            <w:r w:rsidR="00824860">
              <w:rPr>
                <w:rFonts w:ascii="Palatino Linotype" w:hAnsi="Palatino Linotype"/>
                <w:sz w:val="24"/>
                <w:szCs w:val="24"/>
              </w:rPr>
              <w:t>C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>ezary”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dziedzictwo kulturowe i naturalne Francji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Pożar Katedry Notre- Dame w 2019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lastRenderedPageBreak/>
              <w:t>Edith Piaf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824860">
              <w:rPr>
                <w:rFonts w:ascii="Palatino Linotype" w:hAnsi="Palatino Linotype"/>
              </w:rPr>
              <w:t>Znane francuskie przedsiębiorstwa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824860">
              <w:rPr>
                <w:rFonts w:ascii="Palatino Linotype" w:hAnsi="Palatino Linotype"/>
              </w:rPr>
              <w:t>Francuskie przysmaki wymyślone przez przypadek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824860">
              <w:rPr>
                <w:rFonts w:ascii="Palatino Linotype" w:hAnsi="Palatino Linotype"/>
              </w:rPr>
              <w:t>Egzaminy DELF i DALF</w:t>
            </w:r>
          </w:p>
          <w:p w:rsidR="000F4422" w:rsidRPr="00824860" w:rsidRDefault="000F4422" w:rsidP="00824860">
            <w:pPr>
              <w:ind w:left="1309"/>
              <w:rPr>
                <w:rFonts w:ascii="Palatino Linotype" w:hAnsi="Palatino Linotype"/>
              </w:rPr>
            </w:pPr>
          </w:p>
        </w:tc>
        <w:tc>
          <w:tcPr>
            <w:tcW w:w="1843" w:type="dxa"/>
          </w:tcPr>
          <w:p w:rsidR="000F4422" w:rsidRDefault="000F4422"/>
        </w:tc>
      </w:tr>
      <w:tr w:rsidR="000F4422" w:rsidTr="006852F0">
        <w:tc>
          <w:tcPr>
            <w:tcW w:w="1101" w:type="dxa"/>
          </w:tcPr>
          <w:p w:rsidR="000F4422" w:rsidRPr="00170460" w:rsidRDefault="000F4422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lastRenderedPageBreak/>
              <w:t>ETAPE</w:t>
            </w:r>
          </w:p>
          <w:p w:rsidR="000F4422" w:rsidRDefault="000F4422" w:rsidP="00E80A5F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7-8</w:t>
            </w:r>
            <w:r w:rsidR="00E80A5F">
              <w:rPr>
                <w:rFonts w:ascii="Bookman Old Style" w:hAnsi="Bookman Old Style"/>
                <w:b/>
              </w:rPr>
              <w:t>-9</w:t>
            </w:r>
          </w:p>
        </w:tc>
        <w:tc>
          <w:tcPr>
            <w:tcW w:w="1701" w:type="dxa"/>
          </w:tcPr>
          <w:p w:rsidR="000F4422" w:rsidRPr="00170460" w:rsidRDefault="000F442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5244" w:type="dxa"/>
          </w:tcPr>
          <w:p w:rsidR="00E80A5F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w większości poprawnie rozwiązuje zadan</w:t>
            </w:r>
            <w:r w:rsidR="00E80A5F" w:rsidRPr="00824860">
              <w:rPr>
                <w:rFonts w:ascii="Palatino Linotype" w:hAnsi="Palatino Linotype"/>
                <w:sz w:val="24"/>
                <w:szCs w:val="24"/>
              </w:rPr>
              <w:t xml:space="preserve">ia na czytanie ze zrozumieniem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>i słuchanie, podając wybrane informacje</w:t>
            </w:r>
          </w:p>
          <w:p w:rsidR="00E80A5F" w:rsidRPr="00824860" w:rsidRDefault="00E80A5F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Wyraża żal, rozczarowanie, wymów</w:t>
            </w:r>
            <w:r w:rsidR="007478F9" w:rsidRPr="00824860">
              <w:rPr>
                <w:rFonts w:ascii="Palatino Linotype" w:hAnsi="Palatino Linotype"/>
                <w:sz w:val="24"/>
                <w:szCs w:val="24"/>
              </w:rPr>
              <w:t>ki</w:t>
            </w:r>
          </w:p>
          <w:p w:rsidR="00E80A5F" w:rsidRPr="00824860" w:rsidRDefault="007478F9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Przekazuje</w:t>
            </w:r>
            <w:r w:rsidR="00E80A5F" w:rsidRPr="00824860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>niepewne</w:t>
            </w:r>
            <w:r w:rsidR="00E80A5F" w:rsidRPr="00824860">
              <w:rPr>
                <w:rFonts w:ascii="Palatino Linotype" w:hAnsi="Palatino Linotype"/>
                <w:sz w:val="24"/>
                <w:szCs w:val="24"/>
              </w:rPr>
              <w:t xml:space="preserve"> informacj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>e</w:t>
            </w:r>
          </w:p>
          <w:p w:rsidR="007478F9" w:rsidRPr="00824860" w:rsidRDefault="007478F9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Opowiada o przeszłości</w:t>
            </w:r>
          </w:p>
          <w:p w:rsidR="007478F9" w:rsidRPr="00824860" w:rsidRDefault="007478F9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Opowiada o doświadczeniach</w:t>
            </w:r>
          </w:p>
          <w:p w:rsidR="007478F9" w:rsidRPr="00824860" w:rsidRDefault="007478F9" w:rsidP="00824860">
            <w:pPr>
              <w:pStyle w:val="Paragraphedeliste"/>
              <w:framePr w:wrap="auto" w:hAnchor="text" w:x="-601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Wyraża warunki dotyczące przyszłości</w:t>
            </w:r>
          </w:p>
          <w:p w:rsidR="000F4422" w:rsidRPr="00824860" w:rsidRDefault="000F4422" w:rsidP="00824860">
            <w:pPr>
              <w:framePr w:wrap="auto" w:hAnchor="text" w:x="-601"/>
              <w:ind w:left="360"/>
              <w:contextualSpacing/>
              <w:rPr>
                <w:rFonts w:ascii="Palatino Linotype" w:hAnsi="Palatino Linotype"/>
              </w:rPr>
            </w:pPr>
          </w:p>
        </w:tc>
        <w:tc>
          <w:tcPr>
            <w:tcW w:w="4678" w:type="dxa"/>
          </w:tcPr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poprawnie rozwiązuje zadania na czytanie i słuchanie podając pełne informacje</w:t>
            </w:r>
          </w:p>
          <w:p w:rsidR="009B4B5E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opowiada ustnie i pisemnie z użyciem różnych czasów i trybów właściwie je stosując</w:t>
            </w:r>
          </w:p>
          <w:p w:rsidR="000F4422" w:rsidRPr="00824860" w:rsidRDefault="009B4B5E" w:rsidP="00824860">
            <w:pPr>
              <w:pStyle w:val="Paragraphedeliste"/>
              <w:numPr>
                <w:ilvl w:val="0"/>
                <w:numId w:val="21"/>
              </w:numPr>
              <w:rPr>
                <w:rFonts w:ascii="Palatino Linotype" w:hAnsi="Palatino Linotype"/>
                <w:sz w:val="24"/>
                <w:szCs w:val="24"/>
              </w:rPr>
            </w:pPr>
            <w:r w:rsidRPr="00824860">
              <w:rPr>
                <w:rFonts w:ascii="Palatino Linotype" w:hAnsi="Palatino Linotype"/>
                <w:sz w:val="24"/>
                <w:szCs w:val="24"/>
              </w:rPr>
              <w:t>porównuje wi</w:t>
            </w:r>
            <w:r w:rsidR="007478F9" w:rsidRPr="00824860">
              <w:rPr>
                <w:rFonts w:ascii="Palatino Linotype" w:hAnsi="Palatino Linotype"/>
                <w:sz w:val="24"/>
                <w:szCs w:val="24"/>
              </w:rPr>
              <w:t>edzę z zakresu kultury Francji i krajów francu</w:t>
            </w:r>
            <w:r w:rsidRPr="00824860">
              <w:rPr>
                <w:rFonts w:ascii="Palatino Linotype" w:hAnsi="Palatino Linotype"/>
                <w:sz w:val="24"/>
                <w:szCs w:val="24"/>
              </w:rPr>
              <w:t>skojęzycznych z kulturą polską</w:t>
            </w:r>
          </w:p>
        </w:tc>
        <w:tc>
          <w:tcPr>
            <w:tcW w:w="1843" w:type="dxa"/>
          </w:tcPr>
          <w:p w:rsidR="000F4422" w:rsidRDefault="000F4422"/>
        </w:tc>
      </w:tr>
    </w:tbl>
    <w:p w:rsidR="005076B3" w:rsidRDefault="005076B3"/>
    <w:sectPr w:rsidR="005076B3" w:rsidSect="00643CC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0FE" w:rsidRDefault="005D50FE" w:rsidP="002A390F">
      <w:pPr>
        <w:spacing w:after="0" w:line="240" w:lineRule="auto"/>
      </w:pPr>
      <w:r>
        <w:separator/>
      </w:r>
    </w:p>
  </w:endnote>
  <w:endnote w:type="continuationSeparator" w:id="0">
    <w:p w:rsidR="005D50FE" w:rsidRDefault="005D50FE" w:rsidP="002A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 w:themeColor="accent4"/>
      </w:tblBorders>
      <w:tblLook w:val="04A0"/>
    </w:tblPr>
    <w:tblGrid>
      <w:gridCol w:w="9954"/>
      <w:gridCol w:w="4266"/>
    </w:tblGrid>
    <w:tr w:rsidR="007C4009">
      <w:trPr>
        <w:trHeight w:val="360"/>
      </w:trPr>
      <w:tc>
        <w:tcPr>
          <w:tcW w:w="3500" w:type="pct"/>
        </w:tcPr>
        <w:p w:rsidR="007C4009" w:rsidRDefault="007C4009" w:rsidP="007C4009">
          <w:pPr>
            <w:pStyle w:val="Pieddepage"/>
          </w:pPr>
          <w:r>
            <w:rPr>
              <w:rFonts w:cstheme="minorHAnsi"/>
            </w:rPr>
            <w:t xml:space="preserve">© Wydawnictwo Draco – Plan wynikowy przygotowany na podstawie podręcznika </w:t>
          </w:r>
          <w:r w:rsidRPr="00921F7A">
            <w:rPr>
              <w:rFonts w:cstheme="minorHAnsi"/>
              <w:i/>
            </w:rPr>
            <w:t>C’</w:t>
          </w:r>
          <w:r>
            <w:rPr>
              <w:rFonts w:cstheme="minorHAnsi"/>
              <w:i/>
            </w:rPr>
            <w:t>est parti 3</w:t>
          </w:r>
        </w:p>
      </w:tc>
      <w:tc>
        <w:tcPr>
          <w:tcW w:w="1500" w:type="pct"/>
          <w:shd w:val="clear" w:color="auto" w:fill="8064A2" w:themeFill="accent4"/>
        </w:tcPr>
        <w:p w:rsidR="007C4009" w:rsidRDefault="007C4009">
          <w:pPr>
            <w:pStyle w:val="Pieddepage"/>
            <w:jc w:val="right"/>
            <w:rPr>
              <w:color w:val="FFFFFF" w:themeColor="background1"/>
            </w:rPr>
          </w:pPr>
          <w:fldSimple w:instr=" PAGE    \* MERGEFORMAT ">
            <w:r w:rsidRPr="007C4009">
              <w:rPr>
                <w:noProof/>
                <w:color w:val="FFFFFF" w:themeColor="background1"/>
              </w:rPr>
              <w:t>5</w:t>
            </w:r>
          </w:fldSimple>
        </w:p>
      </w:tc>
    </w:tr>
  </w:tbl>
  <w:p w:rsidR="002A390F" w:rsidRDefault="002A390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0FE" w:rsidRDefault="005D50FE" w:rsidP="002A390F">
      <w:pPr>
        <w:spacing w:after="0" w:line="240" w:lineRule="auto"/>
      </w:pPr>
      <w:r>
        <w:separator/>
      </w:r>
    </w:p>
  </w:footnote>
  <w:footnote w:type="continuationSeparator" w:id="0">
    <w:p w:rsidR="005D50FE" w:rsidRDefault="005D50FE" w:rsidP="002A3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6C9"/>
    <w:multiLevelType w:val="hybridMultilevel"/>
    <w:tmpl w:val="F65A9D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52B96"/>
    <w:multiLevelType w:val="hybridMultilevel"/>
    <w:tmpl w:val="AED80C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3343F"/>
    <w:multiLevelType w:val="hybridMultilevel"/>
    <w:tmpl w:val="29865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63756"/>
    <w:multiLevelType w:val="hybridMultilevel"/>
    <w:tmpl w:val="37E6E1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C4B3E"/>
    <w:multiLevelType w:val="hybridMultilevel"/>
    <w:tmpl w:val="A4721E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F230B"/>
    <w:multiLevelType w:val="hybridMultilevel"/>
    <w:tmpl w:val="381ABD3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8D4756"/>
    <w:multiLevelType w:val="hybridMultilevel"/>
    <w:tmpl w:val="E4728CDC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556CC"/>
    <w:multiLevelType w:val="hybridMultilevel"/>
    <w:tmpl w:val="DABE6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37A04"/>
    <w:multiLevelType w:val="hybridMultilevel"/>
    <w:tmpl w:val="AF3634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1CE0F4">
      <w:numFmt w:val="bullet"/>
      <w:lvlText w:val=""/>
      <w:lvlJc w:val="left"/>
      <w:pPr>
        <w:ind w:left="1440" w:hanging="360"/>
      </w:pPr>
      <w:rPr>
        <w:rFonts w:ascii="Bookman Old Style" w:eastAsiaTheme="minorHAnsi" w:hAnsi="Bookman Old Style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76349"/>
    <w:multiLevelType w:val="hybridMultilevel"/>
    <w:tmpl w:val="6C3A6946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4F484633"/>
    <w:multiLevelType w:val="hybridMultilevel"/>
    <w:tmpl w:val="A030B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F40CC"/>
    <w:multiLevelType w:val="hybridMultilevel"/>
    <w:tmpl w:val="225230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C02C3F"/>
    <w:multiLevelType w:val="hybridMultilevel"/>
    <w:tmpl w:val="4378A5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90392"/>
    <w:multiLevelType w:val="hybridMultilevel"/>
    <w:tmpl w:val="67886B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DC3B76"/>
    <w:multiLevelType w:val="hybridMultilevel"/>
    <w:tmpl w:val="C2A257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2404C7"/>
    <w:multiLevelType w:val="hybridMultilevel"/>
    <w:tmpl w:val="EBDE68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4A74FA"/>
    <w:multiLevelType w:val="hybridMultilevel"/>
    <w:tmpl w:val="F6BC39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5F0894"/>
    <w:multiLevelType w:val="hybridMultilevel"/>
    <w:tmpl w:val="996AE05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0B102AE"/>
    <w:multiLevelType w:val="hybridMultilevel"/>
    <w:tmpl w:val="DE38C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63A18"/>
    <w:multiLevelType w:val="hybridMultilevel"/>
    <w:tmpl w:val="D13EDE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6317ADD"/>
    <w:multiLevelType w:val="hybridMultilevel"/>
    <w:tmpl w:val="6DF4A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260FF0"/>
    <w:multiLevelType w:val="hybridMultilevel"/>
    <w:tmpl w:val="34864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839AE"/>
    <w:multiLevelType w:val="hybridMultilevel"/>
    <w:tmpl w:val="F288E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FE5FBB"/>
    <w:multiLevelType w:val="hybridMultilevel"/>
    <w:tmpl w:val="97C4A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4"/>
  </w:num>
  <w:num w:numId="5">
    <w:abstractNumId w:val="8"/>
  </w:num>
  <w:num w:numId="6">
    <w:abstractNumId w:val="23"/>
  </w:num>
  <w:num w:numId="7">
    <w:abstractNumId w:val="15"/>
  </w:num>
  <w:num w:numId="8">
    <w:abstractNumId w:val="13"/>
  </w:num>
  <w:num w:numId="9">
    <w:abstractNumId w:val="14"/>
  </w:num>
  <w:num w:numId="10">
    <w:abstractNumId w:val="21"/>
  </w:num>
  <w:num w:numId="11">
    <w:abstractNumId w:val="9"/>
  </w:num>
  <w:num w:numId="12">
    <w:abstractNumId w:val="16"/>
  </w:num>
  <w:num w:numId="13">
    <w:abstractNumId w:val="12"/>
  </w:num>
  <w:num w:numId="14">
    <w:abstractNumId w:val="3"/>
  </w:num>
  <w:num w:numId="15">
    <w:abstractNumId w:val="18"/>
  </w:num>
  <w:num w:numId="16">
    <w:abstractNumId w:val="19"/>
  </w:num>
  <w:num w:numId="17">
    <w:abstractNumId w:val="17"/>
  </w:num>
  <w:num w:numId="18">
    <w:abstractNumId w:val="1"/>
  </w:num>
  <w:num w:numId="19">
    <w:abstractNumId w:val="6"/>
  </w:num>
  <w:num w:numId="20">
    <w:abstractNumId w:val="22"/>
  </w:num>
  <w:num w:numId="21">
    <w:abstractNumId w:val="7"/>
  </w:num>
  <w:num w:numId="22">
    <w:abstractNumId w:val="10"/>
  </w:num>
  <w:num w:numId="23">
    <w:abstractNumId w:val="20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43CC1"/>
    <w:rsid w:val="00003DF8"/>
    <w:rsid w:val="00054379"/>
    <w:rsid w:val="000F4422"/>
    <w:rsid w:val="000F4820"/>
    <w:rsid w:val="00170460"/>
    <w:rsid w:val="00187DA9"/>
    <w:rsid w:val="001A4027"/>
    <w:rsid w:val="001B62E9"/>
    <w:rsid w:val="001D13A4"/>
    <w:rsid w:val="001F7E9B"/>
    <w:rsid w:val="00213104"/>
    <w:rsid w:val="00245EC3"/>
    <w:rsid w:val="002A390F"/>
    <w:rsid w:val="0042316D"/>
    <w:rsid w:val="004D3FD1"/>
    <w:rsid w:val="004F5536"/>
    <w:rsid w:val="005076B3"/>
    <w:rsid w:val="005C6283"/>
    <w:rsid w:val="005D50FE"/>
    <w:rsid w:val="00643CC1"/>
    <w:rsid w:val="00682ED5"/>
    <w:rsid w:val="006852F0"/>
    <w:rsid w:val="006E3BEE"/>
    <w:rsid w:val="006F1E90"/>
    <w:rsid w:val="00703A1D"/>
    <w:rsid w:val="007478F9"/>
    <w:rsid w:val="0075092C"/>
    <w:rsid w:val="00790CE7"/>
    <w:rsid w:val="007A362B"/>
    <w:rsid w:val="007C4009"/>
    <w:rsid w:val="00824860"/>
    <w:rsid w:val="00834F5F"/>
    <w:rsid w:val="00921F7A"/>
    <w:rsid w:val="009B4B5E"/>
    <w:rsid w:val="00A64532"/>
    <w:rsid w:val="00A6776F"/>
    <w:rsid w:val="00A93DF4"/>
    <w:rsid w:val="00AB08B0"/>
    <w:rsid w:val="00AE5BD1"/>
    <w:rsid w:val="00B06987"/>
    <w:rsid w:val="00B444FB"/>
    <w:rsid w:val="00B636A6"/>
    <w:rsid w:val="00B652DC"/>
    <w:rsid w:val="00B849BE"/>
    <w:rsid w:val="00BA7731"/>
    <w:rsid w:val="00E2623D"/>
    <w:rsid w:val="00E43EE3"/>
    <w:rsid w:val="00E80A5F"/>
    <w:rsid w:val="00F4533F"/>
    <w:rsid w:val="00F730E5"/>
    <w:rsid w:val="00F9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3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3CC1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390F"/>
  </w:style>
  <w:style w:type="paragraph" w:styleId="Pieddepage">
    <w:name w:val="footer"/>
    <w:basedOn w:val="Normal"/>
    <w:link w:val="PieddepageCar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390F"/>
  </w:style>
  <w:style w:type="paragraph" w:styleId="Textedebulles">
    <w:name w:val="Balloon Text"/>
    <w:basedOn w:val="Normal"/>
    <w:link w:val="TextedebullesCar"/>
    <w:uiPriority w:val="99"/>
    <w:semiHidden/>
    <w:unhideWhenUsed/>
    <w:rsid w:val="002A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390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43EE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User</cp:lastModifiedBy>
  <cp:revision>6</cp:revision>
  <dcterms:created xsi:type="dcterms:W3CDTF">2021-01-05T11:26:00Z</dcterms:created>
  <dcterms:modified xsi:type="dcterms:W3CDTF">2021-01-05T11:53:00Z</dcterms:modified>
</cp:coreProperties>
</file>