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0" w:type="auto"/>
        <w:tblLook w:val="04A0" w:firstRow="1" w:lastRow="0" w:firstColumn="1" w:lastColumn="0" w:noHBand="0" w:noVBand="1"/>
      </w:tblPr>
      <w:tblGrid>
        <w:gridCol w:w="9062"/>
      </w:tblGrid>
      <w:tr w:rsidR="00194803" w:rsidRPr="008A63E4" w14:paraId="34F1B65E" w14:textId="77777777" w:rsidTr="00700051">
        <w:tc>
          <w:tcPr>
            <w:tcW w:w="9062" w:type="dxa"/>
          </w:tcPr>
          <w:p w14:paraId="6C9247BF" w14:textId="1248832A" w:rsidR="00194803" w:rsidRDefault="00F42BF4" w:rsidP="00085070">
            <w:pPr>
              <w:spacing w:line="276" w:lineRule="auto"/>
              <w:rPr>
                <w:b/>
                <w:i/>
                <w:lang w:val="de-DE"/>
              </w:rPr>
            </w:pPr>
            <w:r w:rsidRPr="00044CB6">
              <w:rPr>
                <w:b/>
                <w:i/>
                <w:lang w:val="de-DE"/>
              </w:rPr>
              <w:t>Ziele</w:t>
            </w:r>
            <w:r w:rsidR="00586290" w:rsidRPr="00044CB6">
              <w:rPr>
                <w:b/>
                <w:i/>
                <w:lang w:val="de-DE"/>
              </w:rPr>
              <w:t>:</w:t>
            </w:r>
          </w:p>
          <w:p w14:paraId="72ABC9FE" w14:textId="096E9140" w:rsidR="00194803" w:rsidRPr="00225C94" w:rsidRDefault="00F42BF4" w:rsidP="00085070">
            <w:pPr>
              <w:spacing w:line="276" w:lineRule="auto"/>
              <w:rPr>
                <w:bCs/>
                <w:iCs/>
                <w:lang w:val="de-DE"/>
              </w:rPr>
            </w:pPr>
            <w:r w:rsidRPr="00586290">
              <w:rPr>
                <w:b/>
                <w:i/>
                <w:lang w:val="de-DE"/>
              </w:rPr>
              <w:t>Wortschatz</w:t>
            </w:r>
            <w:r w:rsidR="00194803" w:rsidRPr="00586290">
              <w:rPr>
                <w:b/>
                <w:i/>
                <w:lang w:val="de-DE"/>
              </w:rPr>
              <w:t>:</w:t>
            </w:r>
            <w:r w:rsidR="00194803" w:rsidRPr="00586290">
              <w:rPr>
                <w:lang w:val="de-DE"/>
              </w:rPr>
              <w:t xml:space="preserve"> </w:t>
            </w:r>
            <w:r w:rsidR="008A63E4">
              <w:rPr>
                <w:lang w:val="de-DE"/>
              </w:rPr>
              <w:t>Stimmung</w:t>
            </w:r>
          </w:p>
          <w:p w14:paraId="783C58BA" w14:textId="72F0414D" w:rsidR="003B3760" w:rsidRPr="003B3760" w:rsidRDefault="00194803" w:rsidP="003B3760">
            <w:pPr>
              <w:spacing w:line="276" w:lineRule="auto"/>
              <w:rPr>
                <w:lang w:val="de-DE"/>
              </w:rPr>
            </w:pPr>
            <w:r w:rsidRPr="00586290">
              <w:rPr>
                <w:b/>
                <w:i/>
                <w:lang w:val="de-DE"/>
              </w:rPr>
              <w:t>Kom</w:t>
            </w:r>
            <w:r w:rsidR="00F42BF4" w:rsidRPr="00586290">
              <w:rPr>
                <w:b/>
                <w:i/>
                <w:lang w:val="de-DE"/>
              </w:rPr>
              <w:t>munikation</w:t>
            </w:r>
            <w:r w:rsidRPr="00586290">
              <w:rPr>
                <w:b/>
                <w:i/>
                <w:lang w:val="de-DE"/>
              </w:rPr>
              <w:t>:</w:t>
            </w:r>
            <w:r w:rsidRPr="00586290">
              <w:rPr>
                <w:lang w:val="de-DE"/>
              </w:rPr>
              <w:t xml:space="preserve"> </w:t>
            </w:r>
            <w:r w:rsidR="003B3760" w:rsidRPr="003B3760">
              <w:rPr>
                <w:lang w:val="de-DE"/>
              </w:rPr>
              <w:t xml:space="preserve">Fragen </w:t>
            </w:r>
            <w:r w:rsidR="008A63E4" w:rsidRPr="008A63E4">
              <w:rPr>
                <w:lang w:val="de-DE"/>
              </w:rPr>
              <w:t>und Antworten zu Stimmungen</w:t>
            </w:r>
            <w:r w:rsidR="008A63E4">
              <w:rPr>
                <w:lang w:val="de-DE"/>
              </w:rPr>
              <w:t xml:space="preserve"> stellen</w:t>
            </w:r>
            <w:r w:rsidR="003B3760" w:rsidRPr="003B3760">
              <w:rPr>
                <w:lang w:val="de-DE"/>
              </w:rPr>
              <w:t>.</w:t>
            </w:r>
          </w:p>
          <w:p w14:paraId="61271F89" w14:textId="5E07AF95" w:rsidR="00194803" w:rsidRPr="003B3760" w:rsidRDefault="00225C94" w:rsidP="00085070">
            <w:pPr>
              <w:spacing w:line="276" w:lineRule="auto"/>
              <w:rPr>
                <w:bCs/>
                <w:iCs/>
                <w:lang w:val="de-DE"/>
              </w:rPr>
            </w:pPr>
            <w:r w:rsidRPr="00225C94">
              <w:rPr>
                <w:b/>
                <w:i/>
                <w:lang w:val="de-DE"/>
              </w:rPr>
              <w:t>Grammatik:</w:t>
            </w:r>
            <w:r>
              <w:rPr>
                <w:b/>
                <w:i/>
                <w:lang w:val="de-DE"/>
              </w:rPr>
              <w:t xml:space="preserve"> </w:t>
            </w:r>
            <w:r w:rsidR="003B3760" w:rsidRPr="003B3760">
              <w:rPr>
                <w:lang w:val="de-DE"/>
              </w:rPr>
              <w:t xml:space="preserve">Verb </w:t>
            </w:r>
            <w:r w:rsidR="003B3760" w:rsidRPr="003B3760">
              <w:rPr>
                <w:b/>
                <w:bCs/>
                <w:i/>
                <w:iCs/>
                <w:lang w:val="de-DE"/>
              </w:rPr>
              <w:t>sein</w:t>
            </w:r>
            <w:r w:rsidR="003B3760" w:rsidRPr="003B3760">
              <w:rPr>
                <w:lang w:val="de-DE"/>
              </w:rPr>
              <w:t xml:space="preserve"> im Präsen</w:t>
            </w:r>
            <w:r w:rsidR="008A63E4">
              <w:rPr>
                <w:lang w:val="de-DE"/>
              </w:rPr>
              <w:t>s und Plural</w:t>
            </w:r>
            <w:r w:rsidR="003B3760" w:rsidRPr="003B3760">
              <w:rPr>
                <w:lang w:val="de-DE"/>
              </w:rPr>
              <w:t>.</w:t>
            </w:r>
          </w:p>
        </w:tc>
      </w:tr>
      <w:tr w:rsidR="00194803" w:rsidRPr="008A63E4" w14:paraId="5AA7DA40" w14:textId="77777777" w:rsidTr="00700051">
        <w:tc>
          <w:tcPr>
            <w:tcW w:w="9062" w:type="dxa"/>
          </w:tcPr>
          <w:p w14:paraId="37EE07B2" w14:textId="77777777" w:rsidR="00194803" w:rsidRPr="00586290" w:rsidRDefault="00F42BF4" w:rsidP="00085070">
            <w:pPr>
              <w:spacing w:line="276" w:lineRule="auto"/>
              <w:rPr>
                <w:b/>
                <w:lang w:val="de-DE"/>
              </w:rPr>
            </w:pPr>
            <w:r w:rsidRPr="00586290">
              <w:rPr>
                <w:b/>
                <w:lang w:val="de-DE"/>
              </w:rPr>
              <w:t>Weitere wichtige Informationen</w:t>
            </w:r>
            <w:r w:rsidR="00194803" w:rsidRPr="00586290">
              <w:rPr>
                <w:b/>
                <w:lang w:val="de-DE"/>
              </w:rPr>
              <w:t>:</w:t>
            </w:r>
          </w:p>
          <w:p w14:paraId="41A9FF72" w14:textId="35693ADA" w:rsidR="00194803" w:rsidRPr="00586290" w:rsidRDefault="00194803" w:rsidP="00085070">
            <w:pPr>
              <w:spacing w:line="276" w:lineRule="auto"/>
              <w:rPr>
                <w:lang w:val="de-DE"/>
              </w:rPr>
            </w:pPr>
            <w:r w:rsidRPr="00586290">
              <w:rPr>
                <w:b/>
                <w:i/>
                <w:lang w:val="de-DE"/>
              </w:rPr>
              <w:t>Met</w:t>
            </w:r>
            <w:r w:rsidR="00F42BF4" w:rsidRPr="00586290">
              <w:rPr>
                <w:b/>
                <w:i/>
                <w:lang w:val="de-DE"/>
              </w:rPr>
              <w:t>hoden</w:t>
            </w:r>
            <w:r w:rsidRPr="00586290">
              <w:rPr>
                <w:b/>
                <w:i/>
                <w:lang w:val="de-DE"/>
              </w:rPr>
              <w:t>:</w:t>
            </w:r>
            <w:r w:rsidRPr="00586290">
              <w:rPr>
                <w:lang w:val="de-DE"/>
              </w:rPr>
              <w:t xml:space="preserve"> </w:t>
            </w:r>
            <w:r w:rsidR="00F42BF4" w:rsidRPr="00586290">
              <w:rPr>
                <w:lang w:val="de-DE"/>
              </w:rPr>
              <w:t xml:space="preserve">aktive, spielerische, </w:t>
            </w:r>
            <w:r w:rsidR="00225C94">
              <w:rPr>
                <w:lang w:val="de-DE"/>
              </w:rPr>
              <w:t>kooperativ</w:t>
            </w:r>
            <w:r w:rsidRPr="00586290">
              <w:rPr>
                <w:lang w:val="de-DE"/>
              </w:rPr>
              <w:t>.</w:t>
            </w:r>
          </w:p>
          <w:p w14:paraId="31B992B4" w14:textId="03927F0F" w:rsidR="00194803" w:rsidRPr="00586290" w:rsidRDefault="00194803" w:rsidP="00085070">
            <w:pPr>
              <w:spacing w:line="276" w:lineRule="auto"/>
              <w:rPr>
                <w:lang w:val="de-DE"/>
              </w:rPr>
            </w:pPr>
            <w:r w:rsidRPr="00586290">
              <w:rPr>
                <w:b/>
                <w:i/>
                <w:lang w:val="de-DE"/>
              </w:rPr>
              <w:t>Form</w:t>
            </w:r>
            <w:r w:rsidR="00F42BF4" w:rsidRPr="00586290">
              <w:rPr>
                <w:b/>
                <w:i/>
                <w:lang w:val="de-DE"/>
              </w:rPr>
              <w:t>en</w:t>
            </w:r>
            <w:r w:rsidRPr="00586290">
              <w:rPr>
                <w:b/>
                <w:i/>
                <w:lang w:val="de-DE"/>
              </w:rPr>
              <w:t>:</w:t>
            </w:r>
            <w:r w:rsidRPr="00586290">
              <w:rPr>
                <w:lang w:val="de-DE"/>
              </w:rPr>
              <w:t xml:space="preserve"> </w:t>
            </w:r>
            <w:r w:rsidR="00F42BF4" w:rsidRPr="00586290">
              <w:rPr>
                <w:lang w:val="de-DE"/>
              </w:rPr>
              <w:t>EA - Einzelarbeit</w:t>
            </w:r>
            <w:r w:rsidRPr="00586290">
              <w:rPr>
                <w:lang w:val="de-DE"/>
              </w:rPr>
              <w:t>,</w:t>
            </w:r>
            <w:r w:rsidR="00F42BF4" w:rsidRPr="00586290">
              <w:rPr>
                <w:lang w:val="de-DE"/>
              </w:rPr>
              <w:t xml:space="preserve"> GA – Gruppenarbeit, P</w:t>
            </w:r>
            <w:r w:rsidR="00225C94">
              <w:rPr>
                <w:lang w:val="de-DE"/>
              </w:rPr>
              <w:t>A</w:t>
            </w:r>
            <w:r w:rsidR="00F42BF4" w:rsidRPr="00586290">
              <w:rPr>
                <w:lang w:val="de-DE"/>
              </w:rPr>
              <w:t xml:space="preserve">- </w:t>
            </w:r>
            <w:r w:rsidR="00225C94">
              <w:rPr>
                <w:lang w:val="de-DE"/>
              </w:rPr>
              <w:t>Partnerarbeit</w:t>
            </w:r>
          </w:p>
          <w:p w14:paraId="049686D7" w14:textId="276EF537" w:rsidR="00225C94" w:rsidRDefault="00F42BF4" w:rsidP="00085070">
            <w:pPr>
              <w:spacing w:line="276" w:lineRule="auto"/>
              <w:rPr>
                <w:lang w:val="de-DE"/>
              </w:rPr>
            </w:pPr>
            <w:r w:rsidRPr="00586290">
              <w:rPr>
                <w:b/>
                <w:i/>
                <w:lang w:val="de-DE"/>
              </w:rPr>
              <w:t>Materialien</w:t>
            </w:r>
            <w:r w:rsidR="00194803" w:rsidRPr="00586290">
              <w:rPr>
                <w:b/>
                <w:i/>
                <w:lang w:val="de-DE"/>
              </w:rPr>
              <w:t>:</w:t>
            </w:r>
            <w:r w:rsidR="00194803" w:rsidRPr="00586290">
              <w:rPr>
                <w:lang w:val="de-DE"/>
              </w:rPr>
              <w:t xml:space="preserve"> </w:t>
            </w:r>
            <w:r w:rsidRPr="00586290">
              <w:rPr>
                <w:lang w:val="de-DE"/>
              </w:rPr>
              <w:t>Kursbuch</w:t>
            </w:r>
            <w:r w:rsidR="00194803" w:rsidRPr="00586290">
              <w:rPr>
                <w:lang w:val="de-DE"/>
              </w:rPr>
              <w:t xml:space="preserve">, </w:t>
            </w:r>
            <w:r w:rsidRPr="00586290">
              <w:rPr>
                <w:lang w:val="de-DE"/>
              </w:rPr>
              <w:t>Arbeitsbuch</w:t>
            </w:r>
            <w:r w:rsidR="00703FD4">
              <w:rPr>
                <w:lang w:val="de-DE"/>
              </w:rPr>
              <w:t xml:space="preserve">, </w:t>
            </w:r>
            <w:r w:rsidR="00703FD4" w:rsidRPr="000C5B77">
              <w:rPr>
                <w:lang w:val="de-DE"/>
              </w:rPr>
              <w:t>Digitales Whiteboard oder Projektor</w:t>
            </w:r>
            <w:r w:rsidR="008A63E4">
              <w:rPr>
                <w:lang w:val="de-DE"/>
              </w:rPr>
              <w:t>.</w:t>
            </w:r>
          </w:p>
          <w:p w14:paraId="14F9C0C9" w14:textId="77777777" w:rsidR="00703FD4" w:rsidRDefault="00703FD4" w:rsidP="00703FD4">
            <w:pPr>
              <w:pStyle w:val="001tekst"/>
              <w:tabs>
                <w:tab w:val="clear" w:pos="198"/>
              </w:tabs>
              <w:spacing w:line="276" w:lineRule="auto"/>
              <w:jc w:val="left"/>
              <w:rPr>
                <w:rFonts w:asciiTheme="minorHAnsi" w:hAnsiTheme="minorHAnsi" w:cstheme="minorHAnsi"/>
                <w:b/>
                <w:i/>
                <w:sz w:val="22"/>
                <w:szCs w:val="22"/>
              </w:rPr>
            </w:pPr>
            <w:r w:rsidRPr="00703FD4">
              <w:rPr>
                <w:rFonts w:asciiTheme="minorHAnsi" w:hAnsiTheme="minorHAnsi" w:cstheme="minorHAnsi"/>
                <w:b/>
                <w:i/>
                <w:sz w:val="22"/>
                <w:szCs w:val="22"/>
              </w:rPr>
              <w:t xml:space="preserve">Interaktives: </w:t>
            </w:r>
          </w:p>
          <w:p w14:paraId="373DD883" w14:textId="061A827E" w:rsidR="00703FD4" w:rsidRPr="00586290" w:rsidRDefault="008A63E4" w:rsidP="00703FD4">
            <w:pPr>
              <w:spacing w:line="276" w:lineRule="auto"/>
              <w:rPr>
                <w:lang w:val="de-DE"/>
              </w:rPr>
            </w:pPr>
            <w:r w:rsidRPr="008A63E4">
              <w:rPr>
                <w:rFonts w:cstheme="minorHAnsi"/>
                <w:b/>
                <w:bCs/>
                <w:lang w:val="de-DE"/>
              </w:rPr>
              <w:t xml:space="preserve">Wie geht’s dir? 1: </w:t>
            </w:r>
            <w:hyperlink r:id="rId7" w:history="1">
              <w:r w:rsidRPr="008A63E4">
                <w:rPr>
                  <w:rStyle w:val="Hipercze"/>
                  <w:rFonts w:cstheme="minorHAnsi"/>
                  <w:lang w:val="de-DE"/>
                </w:rPr>
                <w:t>https://wordwall.net/resource/71384259</w:t>
              </w:r>
            </w:hyperlink>
          </w:p>
        </w:tc>
      </w:tr>
      <w:tr w:rsidR="00194803" w:rsidRPr="00586290" w14:paraId="0B11E8FB" w14:textId="77777777" w:rsidTr="00700051">
        <w:tc>
          <w:tcPr>
            <w:tcW w:w="9062" w:type="dxa"/>
          </w:tcPr>
          <w:p w14:paraId="746CC015" w14:textId="77777777" w:rsidR="00194803" w:rsidRPr="00586290" w:rsidRDefault="00F42BF4" w:rsidP="00700051">
            <w:pPr>
              <w:rPr>
                <w:lang w:val="de-DE"/>
              </w:rPr>
            </w:pPr>
            <w:r w:rsidRPr="00586290">
              <w:rPr>
                <w:b/>
                <w:lang w:val="de-DE"/>
              </w:rPr>
              <w:t>Dauer</w:t>
            </w:r>
            <w:r w:rsidR="00194803" w:rsidRPr="00586290">
              <w:rPr>
                <w:b/>
                <w:lang w:val="de-DE"/>
              </w:rPr>
              <w:t>:</w:t>
            </w:r>
            <w:r w:rsidRPr="00586290">
              <w:rPr>
                <w:lang w:val="de-DE"/>
              </w:rPr>
              <w:t xml:space="preserve"> 45 M</w:t>
            </w:r>
            <w:r w:rsidR="00194803" w:rsidRPr="00586290">
              <w:rPr>
                <w:lang w:val="de-DE"/>
              </w:rPr>
              <w:t>inut</w:t>
            </w:r>
            <w:r w:rsidRPr="00586290">
              <w:rPr>
                <w:lang w:val="de-DE"/>
              </w:rPr>
              <w:t>en</w:t>
            </w:r>
          </w:p>
        </w:tc>
      </w:tr>
    </w:tbl>
    <w:p w14:paraId="4923A8B2" w14:textId="77777777" w:rsidR="00B72575" w:rsidRDefault="00B72575" w:rsidP="00194803">
      <w:pPr>
        <w:spacing w:after="0"/>
      </w:pPr>
    </w:p>
    <w:p w14:paraId="214224D9" w14:textId="5E0FBEF6" w:rsidR="00085070" w:rsidRPr="00126F62" w:rsidRDefault="00194803" w:rsidP="00126F62">
      <w:pPr>
        <w:shd w:val="clear" w:color="auto" w:fill="D9E2F3" w:themeFill="accent1" w:themeFillTint="33"/>
        <w:jc w:val="center"/>
        <w:rPr>
          <w:b/>
          <w:sz w:val="24"/>
          <w:szCs w:val="24"/>
          <w:lang w:val="de-DE"/>
        </w:rPr>
      </w:pPr>
      <w:r w:rsidRPr="00085070">
        <w:rPr>
          <w:b/>
          <w:sz w:val="24"/>
          <w:szCs w:val="24"/>
          <w:lang w:val="de-DE"/>
        </w:rPr>
        <w:t>Verlauf der Stunde, Schritt für Schritt</w:t>
      </w:r>
    </w:p>
    <w:p w14:paraId="447147CA" w14:textId="1D1DC1DB" w:rsidR="00BE5CEC" w:rsidRPr="00BE5CEC" w:rsidRDefault="00BE5CEC" w:rsidP="00BE5CEC">
      <w:pPr>
        <w:jc w:val="both"/>
        <w:rPr>
          <w:lang w:val="de-DE"/>
        </w:rPr>
      </w:pPr>
      <w:r w:rsidRPr="00BE5CEC">
        <w:rPr>
          <w:lang w:val="de-DE"/>
        </w:rPr>
        <w:t>1.</w:t>
      </w:r>
      <w:r>
        <w:rPr>
          <w:lang w:val="de-DE"/>
        </w:rPr>
        <w:t xml:space="preserve"> </w:t>
      </w:r>
      <w:r w:rsidR="00F42BF4" w:rsidRPr="00BE5CEC">
        <w:rPr>
          <w:lang w:val="de-DE"/>
        </w:rPr>
        <w:t xml:space="preserve">Begrüßen Sie die </w:t>
      </w:r>
      <w:r w:rsidR="00586290" w:rsidRPr="00BE5CEC">
        <w:rPr>
          <w:lang w:val="de-DE"/>
        </w:rPr>
        <w:t>SchülerInnen</w:t>
      </w:r>
      <w:r w:rsidR="00F42BF4" w:rsidRPr="00BE5CEC">
        <w:rPr>
          <w:lang w:val="de-DE"/>
        </w:rPr>
        <w:t xml:space="preserve">. </w:t>
      </w:r>
    </w:p>
    <w:p w14:paraId="25B39D67" w14:textId="2915146E" w:rsidR="00574B2E" w:rsidRPr="00574B2E" w:rsidRDefault="003B3760" w:rsidP="00574B2E">
      <w:pPr>
        <w:spacing w:before="240"/>
        <w:jc w:val="both"/>
        <w:rPr>
          <w:b/>
          <w:bCs/>
          <w:i/>
          <w:iCs/>
          <w:lang w:val="de-DE"/>
        </w:rPr>
      </w:pPr>
      <w:r>
        <w:rPr>
          <w:lang w:val="de-DE"/>
        </w:rPr>
        <w:t>2.</w:t>
      </w:r>
      <w:r w:rsidRPr="003B3760">
        <w:rPr>
          <w:lang w:val="de-DE"/>
        </w:rPr>
        <w:t xml:space="preserve"> </w:t>
      </w:r>
      <w:r w:rsidR="00574B2E" w:rsidRPr="00574B2E">
        <w:rPr>
          <w:lang w:val="de-DE"/>
        </w:rPr>
        <w:t xml:space="preserve">Gehen Sie zum Aufwärmen durch die Klasse und bitten Sie </w:t>
      </w:r>
      <w:r w:rsidR="00574B2E">
        <w:rPr>
          <w:lang w:val="de-DE"/>
        </w:rPr>
        <w:t>die SchülerInnen</w:t>
      </w:r>
      <w:r w:rsidR="00574B2E" w:rsidRPr="00574B2E">
        <w:rPr>
          <w:lang w:val="de-DE"/>
        </w:rPr>
        <w:t>, Sätze zu beenden wie</w:t>
      </w:r>
      <w:r w:rsidR="00574B2E">
        <w:rPr>
          <w:lang w:val="de-DE"/>
        </w:rPr>
        <w:t xml:space="preserve">: </w:t>
      </w:r>
      <w:r w:rsidR="00574B2E" w:rsidRPr="00574B2E">
        <w:rPr>
          <w:b/>
          <w:bCs/>
          <w:i/>
          <w:iCs/>
          <w:lang w:val="de-DE"/>
        </w:rPr>
        <w:t xml:space="preserve">Ich komme aus Polen, ich bin... oder </w:t>
      </w:r>
      <w:r w:rsidR="00574B2E">
        <w:rPr>
          <w:b/>
          <w:bCs/>
          <w:i/>
          <w:iCs/>
          <w:lang w:val="de-DE"/>
        </w:rPr>
        <w:t>Nico</w:t>
      </w:r>
      <w:r w:rsidR="00574B2E" w:rsidRPr="00574B2E">
        <w:rPr>
          <w:b/>
          <w:bCs/>
          <w:i/>
          <w:iCs/>
          <w:lang w:val="de-DE"/>
        </w:rPr>
        <w:t xml:space="preserve"> kommt aus Italien, er ist.... </w:t>
      </w:r>
    </w:p>
    <w:p w14:paraId="7D033816" w14:textId="7E4AB20D" w:rsidR="00574B2E" w:rsidRDefault="00574B2E" w:rsidP="00574B2E">
      <w:pPr>
        <w:spacing w:before="240"/>
        <w:jc w:val="both"/>
        <w:rPr>
          <w:lang w:val="de-DE"/>
        </w:rPr>
      </w:pPr>
      <w:r w:rsidRPr="00574B2E">
        <w:rPr>
          <w:lang w:val="de-DE"/>
        </w:rPr>
        <w:t xml:space="preserve">Fragen Sie Ihre SchülerInnen, ob jemand mit Ihnen die Rollen tauschen möchte, und </w:t>
      </w:r>
      <w:r>
        <w:rPr>
          <w:lang w:val="de-DE"/>
        </w:rPr>
        <w:t xml:space="preserve">sie </w:t>
      </w:r>
      <w:r w:rsidRPr="00574B2E">
        <w:rPr>
          <w:lang w:val="de-DE"/>
        </w:rPr>
        <w:t xml:space="preserve">fragen </w:t>
      </w:r>
      <w:r>
        <w:rPr>
          <w:lang w:val="de-DE"/>
        </w:rPr>
        <w:t>weiter</w:t>
      </w:r>
      <w:r w:rsidRPr="00574B2E">
        <w:rPr>
          <w:lang w:val="de-DE"/>
        </w:rPr>
        <w:t xml:space="preserve"> ihre MitschülerInnen</w:t>
      </w:r>
      <w:r>
        <w:rPr>
          <w:lang w:val="de-DE"/>
        </w:rPr>
        <w:t xml:space="preserve"> so wie Sie das vorher gemacht haben.</w:t>
      </w:r>
    </w:p>
    <w:p w14:paraId="3FA6F892" w14:textId="2B444DAE" w:rsidR="00574B2E" w:rsidRPr="00574B2E" w:rsidRDefault="00574B2E" w:rsidP="00574B2E">
      <w:pPr>
        <w:spacing w:before="240"/>
        <w:jc w:val="both"/>
        <w:rPr>
          <w:lang w:val="de-DE"/>
        </w:rPr>
      </w:pPr>
      <w:r>
        <w:rPr>
          <w:lang w:val="de-DE"/>
        </w:rPr>
        <w:t xml:space="preserve">3. </w:t>
      </w:r>
      <w:r w:rsidRPr="00574B2E">
        <w:rPr>
          <w:lang w:val="de-DE"/>
        </w:rPr>
        <w:t>Korrigieren Sie die Hausaufgaben aus der letzten Stunde.</w:t>
      </w:r>
    </w:p>
    <w:p w14:paraId="2C9779E1" w14:textId="1F2F1A52" w:rsidR="00574B2E" w:rsidRPr="00574B2E" w:rsidRDefault="00574B2E" w:rsidP="00574B2E">
      <w:pPr>
        <w:spacing w:before="240"/>
        <w:jc w:val="both"/>
        <w:rPr>
          <w:lang w:val="de-DE"/>
        </w:rPr>
      </w:pPr>
      <w:r>
        <w:rPr>
          <w:lang w:val="de-DE"/>
        </w:rPr>
        <w:t>4</w:t>
      </w:r>
      <w:r w:rsidR="003B3760">
        <w:rPr>
          <w:lang w:val="de-DE"/>
        </w:rPr>
        <w:t xml:space="preserve">. </w:t>
      </w:r>
      <w:r w:rsidRPr="00574B2E">
        <w:rPr>
          <w:lang w:val="de-DE"/>
        </w:rPr>
        <w:t>Fragen Sie Ihre Schüler</w:t>
      </w:r>
      <w:r>
        <w:rPr>
          <w:lang w:val="de-DE"/>
        </w:rPr>
        <w:t>Innen</w:t>
      </w:r>
      <w:r w:rsidRPr="00574B2E">
        <w:rPr>
          <w:lang w:val="de-DE"/>
        </w:rPr>
        <w:t>, wie es ihnen geht, und stellen Sie die Ziele der heutigen Stunde vor.</w:t>
      </w:r>
    </w:p>
    <w:p w14:paraId="5EC8BC8C" w14:textId="6053FFEF" w:rsidR="00574B2E" w:rsidRPr="00574B2E" w:rsidRDefault="00574B2E" w:rsidP="00574B2E">
      <w:pPr>
        <w:spacing w:before="240"/>
        <w:jc w:val="both"/>
        <w:rPr>
          <w:lang w:val="de-DE"/>
        </w:rPr>
      </w:pPr>
      <w:r>
        <w:rPr>
          <w:lang w:val="de-DE"/>
        </w:rPr>
        <w:t xml:space="preserve">5. </w:t>
      </w:r>
      <w:r w:rsidRPr="00574B2E">
        <w:rPr>
          <w:lang w:val="de-DE"/>
        </w:rPr>
        <w:t>Die Schüler</w:t>
      </w:r>
      <w:r>
        <w:rPr>
          <w:lang w:val="de-DE"/>
        </w:rPr>
        <w:t>Innen</w:t>
      </w:r>
      <w:r w:rsidRPr="00574B2E">
        <w:rPr>
          <w:lang w:val="de-DE"/>
        </w:rPr>
        <w:t xml:space="preserve"> schlagen das Buch auf Seite 16 auf, hören sich die </w:t>
      </w:r>
      <w:r>
        <w:rPr>
          <w:lang w:val="de-DE"/>
        </w:rPr>
        <w:t>Bezeichnungen</w:t>
      </w:r>
      <w:r w:rsidRPr="00574B2E">
        <w:rPr>
          <w:lang w:val="de-DE"/>
        </w:rPr>
        <w:t xml:space="preserve"> der Stimmungen an und wiederholen sie in Übung 1. Übersetzen Sie dann die</w:t>
      </w:r>
      <w:r w:rsidRPr="00574B2E">
        <w:rPr>
          <w:lang w:val="de-DE"/>
        </w:rPr>
        <w:t xml:space="preserve"> </w:t>
      </w:r>
      <w:r w:rsidRPr="00574B2E">
        <w:rPr>
          <w:lang w:val="de-DE"/>
        </w:rPr>
        <w:t xml:space="preserve">die </w:t>
      </w:r>
      <w:r>
        <w:rPr>
          <w:lang w:val="de-DE"/>
        </w:rPr>
        <w:t>Bezeichnungen</w:t>
      </w:r>
      <w:r>
        <w:rPr>
          <w:lang w:val="de-DE"/>
        </w:rPr>
        <w:t xml:space="preserve"> der</w:t>
      </w:r>
      <w:r w:rsidRPr="00574B2E">
        <w:rPr>
          <w:lang w:val="de-DE"/>
        </w:rPr>
        <w:t xml:space="preserve"> Stimmungen in ihre Muttersprache und üben </w:t>
      </w:r>
      <w:r>
        <w:rPr>
          <w:lang w:val="de-DE"/>
        </w:rPr>
        <w:t>die jeweiligen Begriffe</w:t>
      </w:r>
      <w:r w:rsidRPr="00574B2E">
        <w:rPr>
          <w:lang w:val="de-DE"/>
        </w:rPr>
        <w:t>.</w:t>
      </w:r>
    </w:p>
    <w:p w14:paraId="55F637ED" w14:textId="04C31E3E" w:rsidR="00574B2E" w:rsidRDefault="00574B2E" w:rsidP="00574B2E">
      <w:pPr>
        <w:spacing w:before="240"/>
        <w:jc w:val="both"/>
        <w:rPr>
          <w:lang w:val="de-DE"/>
        </w:rPr>
      </w:pPr>
      <w:r>
        <w:rPr>
          <w:lang w:val="de-DE"/>
        </w:rPr>
        <w:t xml:space="preserve">6. </w:t>
      </w:r>
      <w:r w:rsidRPr="00574B2E">
        <w:rPr>
          <w:lang w:val="de-DE"/>
        </w:rPr>
        <w:t xml:space="preserve">Spielen Sie Ihren Schülern </w:t>
      </w:r>
      <w:r>
        <w:rPr>
          <w:lang w:val="de-DE"/>
        </w:rPr>
        <w:t>den Dialog</w:t>
      </w:r>
      <w:r w:rsidRPr="00574B2E">
        <w:rPr>
          <w:lang w:val="de-DE"/>
        </w:rPr>
        <w:t xml:space="preserve"> aus Übung 2 vor und bitten Sie sie, nicht auf den Text zu schauen, sondern zuzuhören und aufzuschreiben, welche Stimmungen im Text vorkommen. Kontrollieren Sie ihre Notizen. Lesen Sie den Text laut vor um die Stimmungen zu verdeutlichen. Übersetzen Sie, wenn nötig.</w:t>
      </w:r>
      <w:r>
        <w:rPr>
          <w:lang w:val="de-DE"/>
        </w:rPr>
        <w:t xml:space="preserve"> Die SchülerInnen ergänzen die Sätze i</w:t>
      </w:r>
      <w:r w:rsidR="000A4CBE">
        <w:rPr>
          <w:lang w:val="de-DE"/>
        </w:rPr>
        <w:t>m zweiten Teil</w:t>
      </w:r>
      <w:r>
        <w:rPr>
          <w:lang w:val="de-DE"/>
        </w:rPr>
        <w:t xml:space="preserve"> der Übung 2</w:t>
      </w:r>
      <w:r w:rsidR="000A4CBE">
        <w:rPr>
          <w:lang w:val="de-DE"/>
        </w:rPr>
        <w:t>/ S.16</w:t>
      </w:r>
      <w:r>
        <w:rPr>
          <w:lang w:val="de-DE"/>
        </w:rPr>
        <w:t xml:space="preserve"> und Sie kontrollieren</w:t>
      </w:r>
      <w:r w:rsidR="000A4CBE">
        <w:rPr>
          <w:lang w:val="de-DE"/>
        </w:rPr>
        <w:t xml:space="preserve"> die Korrektheit</w:t>
      </w:r>
      <w:r>
        <w:rPr>
          <w:lang w:val="de-DE"/>
        </w:rPr>
        <w:t xml:space="preserve"> im Plenum.</w:t>
      </w:r>
    </w:p>
    <w:p w14:paraId="4374FE26" w14:textId="7A30C5CC" w:rsidR="007444F5" w:rsidRPr="007444F5" w:rsidRDefault="007444F5" w:rsidP="00574B2E">
      <w:pPr>
        <w:spacing w:before="240"/>
        <w:jc w:val="both"/>
        <w:rPr>
          <w:lang w:val="de-DE"/>
        </w:rPr>
      </w:pPr>
      <w:r>
        <w:rPr>
          <w:lang w:val="de-DE"/>
        </w:rPr>
        <w:t xml:space="preserve">7. Wiederholen Sie mit Ihren SchülerInnen die komplette Konjugation des Verbs </w:t>
      </w:r>
      <w:r w:rsidRPr="007444F5">
        <w:rPr>
          <w:b/>
          <w:bCs/>
          <w:i/>
          <w:iCs/>
          <w:lang w:val="de-DE"/>
        </w:rPr>
        <w:t>sein</w:t>
      </w:r>
      <w:r>
        <w:rPr>
          <w:lang w:val="de-DE"/>
        </w:rPr>
        <w:t xml:space="preserve">. Schalten Sie den interaktiven Spielwürfel an der interaktiven Tafel an und starten Sie. Die SchülerInnen sollen entsprechend der Augenzahl auf dem Würfel die passende Verbform nennen: (1-bin, 2-bist, 3-ist, 4-sind, 5-seid, 6-sind). </w:t>
      </w:r>
    </w:p>
    <w:p w14:paraId="61CC739C" w14:textId="6BD5AE52" w:rsidR="00574B2E" w:rsidRPr="00574B2E" w:rsidRDefault="007444F5" w:rsidP="00574B2E">
      <w:pPr>
        <w:spacing w:before="240"/>
        <w:jc w:val="both"/>
        <w:rPr>
          <w:lang w:val="de-DE"/>
        </w:rPr>
      </w:pPr>
      <w:r>
        <w:rPr>
          <w:lang w:val="de-DE"/>
        </w:rPr>
        <w:t xml:space="preserve">8. Ihre </w:t>
      </w:r>
      <w:r w:rsidR="00574B2E" w:rsidRPr="00574B2E">
        <w:rPr>
          <w:lang w:val="de-DE"/>
        </w:rPr>
        <w:t>Schüler</w:t>
      </w:r>
      <w:r>
        <w:rPr>
          <w:lang w:val="de-DE"/>
        </w:rPr>
        <w:t>Innen</w:t>
      </w:r>
      <w:r w:rsidR="00574B2E" w:rsidRPr="00574B2E">
        <w:rPr>
          <w:lang w:val="de-DE"/>
        </w:rPr>
        <w:t xml:space="preserve"> </w:t>
      </w:r>
      <w:r>
        <w:rPr>
          <w:lang w:val="de-DE"/>
        </w:rPr>
        <w:t>m</w:t>
      </w:r>
      <w:r w:rsidRPr="00574B2E">
        <w:rPr>
          <w:lang w:val="de-DE"/>
        </w:rPr>
        <w:t>achen</w:t>
      </w:r>
      <w:r w:rsidRPr="00574B2E">
        <w:rPr>
          <w:lang w:val="de-DE"/>
        </w:rPr>
        <w:t xml:space="preserve"> </w:t>
      </w:r>
      <w:r w:rsidR="00574B2E" w:rsidRPr="00574B2E">
        <w:rPr>
          <w:lang w:val="de-DE"/>
        </w:rPr>
        <w:t xml:space="preserve">zunächst die Übung </w:t>
      </w:r>
      <w:r>
        <w:rPr>
          <w:lang w:val="de-DE"/>
        </w:rPr>
        <w:t>1 auf S. 16 im Arbeitsbuch und a</w:t>
      </w:r>
      <w:r w:rsidR="00574B2E" w:rsidRPr="00574B2E">
        <w:rPr>
          <w:lang w:val="de-DE"/>
        </w:rPr>
        <w:t>nschließend bearbeiten sie einzeln die</w:t>
      </w:r>
      <w:r>
        <w:rPr>
          <w:lang w:val="de-DE"/>
        </w:rPr>
        <w:t xml:space="preserve"> offenen Fragen in</w:t>
      </w:r>
      <w:r w:rsidR="00574B2E" w:rsidRPr="00574B2E">
        <w:rPr>
          <w:lang w:val="de-DE"/>
        </w:rPr>
        <w:t xml:space="preserve"> Übung 2 im </w:t>
      </w:r>
      <w:r>
        <w:rPr>
          <w:lang w:val="de-DE"/>
        </w:rPr>
        <w:t>Kurs</w:t>
      </w:r>
      <w:r w:rsidR="00574B2E" w:rsidRPr="00574B2E">
        <w:rPr>
          <w:lang w:val="de-DE"/>
        </w:rPr>
        <w:t xml:space="preserve">buch. </w:t>
      </w:r>
      <w:r>
        <w:rPr>
          <w:lang w:val="de-DE"/>
        </w:rPr>
        <w:t>Die Ergebnisse werden g</w:t>
      </w:r>
      <w:r w:rsidR="00574B2E" w:rsidRPr="00574B2E">
        <w:rPr>
          <w:lang w:val="de-DE"/>
        </w:rPr>
        <w:t>emeinsam überprüf</w:t>
      </w:r>
      <w:r>
        <w:rPr>
          <w:lang w:val="de-DE"/>
        </w:rPr>
        <w:t>t</w:t>
      </w:r>
      <w:r w:rsidR="00574B2E" w:rsidRPr="00574B2E">
        <w:rPr>
          <w:lang w:val="de-DE"/>
        </w:rPr>
        <w:t>.</w:t>
      </w:r>
    </w:p>
    <w:p w14:paraId="61EAD263" w14:textId="4E26F83D" w:rsidR="00574B2E" w:rsidRPr="00574B2E" w:rsidRDefault="007444F5" w:rsidP="00574B2E">
      <w:pPr>
        <w:spacing w:before="240"/>
        <w:jc w:val="both"/>
        <w:rPr>
          <w:lang w:val="de-DE"/>
        </w:rPr>
      </w:pPr>
      <w:r>
        <w:rPr>
          <w:lang w:val="de-DE"/>
        </w:rPr>
        <w:t xml:space="preserve">9. </w:t>
      </w:r>
      <w:r w:rsidR="00574B2E" w:rsidRPr="00574B2E">
        <w:rPr>
          <w:lang w:val="de-DE"/>
        </w:rPr>
        <w:t xml:space="preserve">Um den Inhalt am Ende der Stunde zu wiederholen, projizieren Sie die interaktive Aktivität </w:t>
      </w:r>
      <w:r w:rsidR="000A4CBE">
        <w:rPr>
          <w:lang w:val="de-DE"/>
        </w:rPr>
        <w:t>zu dieser Stunde</w:t>
      </w:r>
      <w:r w:rsidR="00574B2E" w:rsidRPr="00574B2E">
        <w:rPr>
          <w:lang w:val="de-DE"/>
        </w:rPr>
        <w:t>. Die Schüler</w:t>
      </w:r>
      <w:r w:rsidR="000A4CBE">
        <w:rPr>
          <w:lang w:val="de-DE"/>
        </w:rPr>
        <w:t>Innen</w:t>
      </w:r>
      <w:r w:rsidR="00574B2E" w:rsidRPr="00574B2E">
        <w:rPr>
          <w:lang w:val="de-DE"/>
        </w:rPr>
        <w:t xml:space="preserve"> kommen an die Tafel und ordnen die </w:t>
      </w:r>
      <w:r w:rsidR="000A4CBE">
        <w:rPr>
          <w:lang w:val="de-DE"/>
        </w:rPr>
        <w:t>Bezeichnungen</w:t>
      </w:r>
      <w:r w:rsidR="00574B2E" w:rsidRPr="00574B2E">
        <w:rPr>
          <w:lang w:val="de-DE"/>
        </w:rPr>
        <w:t xml:space="preserve"> der Stimmungen ihren </w:t>
      </w:r>
      <w:r w:rsidR="000A4CBE">
        <w:rPr>
          <w:lang w:val="de-DE"/>
        </w:rPr>
        <w:t>Bedeutung</w:t>
      </w:r>
      <w:r w:rsidR="00574B2E" w:rsidRPr="00574B2E">
        <w:rPr>
          <w:lang w:val="de-DE"/>
        </w:rPr>
        <w:t xml:space="preserve"> zu.</w:t>
      </w:r>
      <w:r w:rsidR="000A4CBE">
        <w:rPr>
          <w:lang w:val="de-DE"/>
        </w:rPr>
        <w:t xml:space="preserve"> Sie können alle möglichen Variationen diese interaktiven Übung durchspielen.</w:t>
      </w:r>
    </w:p>
    <w:p w14:paraId="0360CB79" w14:textId="4312ADCE" w:rsidR="00427CBF" w:rsidRDefault="000A4CBE" w:rsidP="00126F62">
      <w:pPr>
        <w:spacing w:before="240"/>
        <w:jc w:val="both"/>
        <w:rPr>
          <w:lang w:val="de-DE"/>
        </w:rPr>
      </w:pPr>
      <w:r>
        <w:rPr>
          <w:lang w:val="de-DE"/>
        </w:rPr>
        <w:lastRenderedPageBreak/>
        <w:t>10</w:t>
      </w:r>
      <w:r w:rsidR="00126F62">
        <w:rPr>
          <w:lang w:val="de-DE"/>
        </w:rPr>
        <w:t xml:space="preserve">. </w:t>
      </w:r>
      <w:r w:rsidR="00427CBF" w:rsidRPr="00427CBF">
        <w:rPr>
          <w:lang w:val="de-DE"/>
        </w:rPr>
        <w:t xml:space="preserve">Hausaufgabe: </w:t>
      </w:r>
      <w:r w:rsidR="007444F5">
        <w:rPr>
          <w:lang w:val="de-DE"/>
        </w:rPr>
        <w:t>Arbeitsbuch,</w:t>
      </w:r>
      <w:r w:rsidR="00126F62">
        <w:rPr>
          <w:lang w:val="de-DE"/>
        </w:rPr>
        <w:t xml:space="preserve"> Übung</w:t>
      </w:r>
      <w:r w:rsidR="00427CBF" w:rsidRPr="00427CBF">
        <w:rPr>
          <w:lang w:val="de-DE"/>
        </w:rPr>
        <w:t xml:space="preserve"> </w:t>
      </w:r>
      <w:r w:rsidR="007444F5">
        <w:rPr>
          <w:lang w:val="de-DE"/>
        </w:rPr>
        <w:t>2</w:t>
      </w:r>
      <w:r w:rsidR="003B3760" w:rsidRPr="003B3760">
        <w:rPr>
          <w:lang w:val="de-DE"/>
        </w:rPr>
        <w:t>/ S. 1</w:t>
      </w:r>
      <w:r w:rsidR="007444F5">
        <w:rPr>
          <w:lang w:val="de-DE"/>
        </w:rPr>
        <w:t>6</w:t>
      </w:r>
      <w:r w:rsidR="003B3760" w:rsidRPr="003B3760">
        <w:rPr>
          <w:lang w:val="de-DE"/>
        </w:rPr>
        <w:t xml:space="preserve">. </w:t>
      </w:r>
      <w:bookmarkStart w:id="0" w:name="_Hlk182224283"/>
      <w:r>
        <w:rPr>
          <w:lang w:val="de-DE"/>
        </w:rPr>
        <w:t>(nicht obligatorisch)</w:t>
      </w:r>
    </w:p>
    <w:bookmarkEnd w:id="0"/>
    <w:p w14:paraId="04C89C74" w14:textId="000E70C1" w:rsidR="00663CE1" w:rsidRDefault="00126F62" w:rsidP="007444F5">
      <w:pPr>
        <w:jc w:val="both"/>
        <w:rPr>
          <w:lang w:val="de-DE"/>
        </w:rPr>
      </w:pPr>
      <w:r>
        <w:rPr>
          <w:lang w:val="de-DE"/>
        </w:rPr>
        <w:t>1</w:t>
      </w:r>
      <w:r w:rsidR="000A4CBE">
        <w:rPr>
          <w:lang w:val="de-DE"/>
        </w:rPr>
        <w:t>1</w:t>
      </w:r>
      <w:r w:rsidR="00294685">
        <w:rPr>
          <w:lang w:val="de-DE"/>
        </w:rPr>
        <w:t>.</w:t>
      </w:r>
      <w:r w:rsidR="00663CE1" w:rsidRPr="00663CE1">
        <w:rPr>
          <w:lang w:val="de-DE"/>
        </w:rPr>
        <w:t xml:space="preserve"> Verabschieden Sie sich von Ihren Schüler</w:t>
      </w:r>
      <w:r w:rsidR="00294685">
        <w:rPr>
          <w:lang w:val="de-DE"/>
        </w:rPr>
        <w:t>Innen</w:t>
      </w:r>
      <w:r w:rsidR="00663CE1" w:rsidRPr="00663CE1">
        <w:rPr>
          <w:lang w:val="de-DE"/>
        </w:rPr>
        <w:t>.</w:t>
      </w:r>
    </w:p>
    <w:sectPr w:rsidR="00663CE1" w:rsidSect="0062793E">
      <w:headerReference w:type="default" r:id="rId8"/>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07267" w14:textId="77777777" w:rsidR="00BB5551" w:rsidRDefault="00BB5551" w:rsidP="00194803">
      <w:pPr>
        <w:spacing w:after="0" w:line="240" w:lineRule="auto"/>
      </w:pPr>
      <w:r>
        <w:separator/>
      </w:r>
    </w:p>
  </w:endnote>
  <w:endnote w:type="continuationSeparator" w:id="0">
    <w:p w14:paraId="7951BF3E" w14:textId="77777777" w:rsidR="00BB5551" w:rsidRDefault="00BB5551" w:rsidP="00194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Iwona">
    <w:altName w:val="Courier New"/>
    <w:charset w:val="EE"/>
    <w:family w:val="auto"/>
    <w:pitch w:val="variable"/>
    <w:sig w:usb0="00000001" w:usb1="00000001"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973D5" w14:textId="77777777" w:rsidR="00BB5551" w:rsidRDefault="00BB5551" w:rsidP="00194803">
      <w:pPr>
        <w:spacing w:after="0" w:line="240" w:lineRule="auto"/>
      </w:pPr>
      <w:r>
        <w:separator/>
      </w:r>
    </w:p>
  </w:footnote>
  <w:footnote w:type="continuationSeparator" w:id="0">
    <w:p w14:paraId="726D8BFE" w14:textId="77777777" w:rsidR="00BB5551" w:rsidRDefault="00BB5551" w:rsidP="00194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90401" w14:textId="1ABF1FB4" w:rsidR="0062793E" w:rsidRPr="0062793E" w:rsidRDefault="0062793E">
    <w:pPr>
      <w:pStyle w:val="Nagwek"/>
      <w:rPr>
        <w:b/>
        <w:sz w:val="24"/>
        <w:szCs w:val="24"/>
        <w:lang w:val="de-DE"/>
      </w:rPr>
    </w:pPr>
    <w:r w:rsidRPr="0062793E">
      <w:rPr>
        <w:b/>
        <w:sz w:val="24"/>
        <w:szCs w:val="24"/>
        <w:lang w:val="de-DE"/>
      </w:rPr>
      <w:t xml:space="preserve">Lektion </w:t>
    </w:r>
    <w:r w:rsidR="008A63E4">
      <w:rPr>
        <w:b/>
        <w:sz w:val="24"/>
        <w:szCs w:val="24"/>
        <w:lang w:val="de-DE"/>
      </w:rPr>
      <w:t>7</w:t>
    </w:r>
  </w:p>
  <w:p w14:paraId="5F0B6909" w14:textId="17B8A1D2" w:rsidR="00194803" w:rsidRPr="003B3760" w:rsidRDefault="008A63E4" w:rsidP="00225C94">
    <w:pPr>
      <w:spacing w:after="0" w:line="240" w:lineRule="auto"/>
      <w:rPr>
        <w:b/>
        <w:sz w:val="24"/>
        <w:szCs w:val="24"/>
        <w:lang w:val="de-DE"/>
      </w:rPr>
    </w:pPr>
    <w:r>
      <w:rPr>
        <w:b/>
        <w:sz w:val="24"/>
        <w:szCs w:val="24"/>
        <w:lang w:val="de-DE"/>
      </w:rPr>
      <w:t>Wie geht es dir heute?</w:t>
    </w:r>
    <w:r w:rsidR="003B3760" w:rsidRPr="003B3760">
      <w:rPr>
        <w:b/>
        <w:sz w:val="24"/>
        <w:szCs w:val="24"/>
        <w:lang w:val="de-DE"/>
      </w:rPr>
      <w:t xml:space="preserve"> </w:t>
    </w:r>
    <w:r w:rsidR="00194803" w:rsidRPr="003B3760">
      <w:rPr>
        <w:b/>
        <w:sz w:val="24"/>
        <w:szCs w:val="24"/>
        <w:lang w:val="de-DE"/>
      </w:rPr>
      <w:t>– Verlauf der Stunde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DF6707"/>
    <w:multiLevelType w:val="hybridMultilevel"/>
    <w:tmpl w:val="0B2601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98540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575"/>
    <w:rsid w:val="00044CB6"/>
    <w:rsid w:val="00085070"/>
    <w:rsid w:val="000A4CBE"/>
    <w:rsid w:val="00126F62"/>
    <w:rsid w:val="00194803"/>
    <w:rsid w:val="001A7EBC"/>
    <w:rsid w:val="00225C94"/>
    <w:rsid w:val="0029383E"/>
    <w:rsid w:val="00294685"/>
    <w:rsid w:val="002F5AF2"/>
    <w:rsid w:val="003571BE"/>
    <w:rsid w:val="003B3760"/>
    <w:rsid w:val="003B4005"/>
    <w:rsid w:val="003E56B9"/>
    <w:rsid w:val="003F09C0"/>
    <w:rsid w:val="00427CBF"/>
    <w:rsid w:val="0044450C"/>
    <w:rsid w:val="004A65B4"/>
    <w:rsid w:val="00527A3D"/>
    <w:rsid w:val="00574B2E"/>
    <w:rsid w:val="00586290"/>
    <w:rsid w:val="006040D1"/>
    <w:rsid w:val="0062793E"/>
    <w:rsid w:val="00663CE1"/>
    <w:rsid w:val="006F110E"/>
    <w:rsid w:val="006F7209"/>
    <w:rsid w:val="006F72FB"/>
    <w:rsid w:val="00703FD4"/>
    <w:rsid w:val="007444F5"/>
    <w:rsid w:val="008118E0"/>
    <w:rsid w:val="008A63E4"/>
    <w:rsid w:val="00A41C2D"/>
    <w:rsid w:val="00A87847"/>
    <w:rsid w:val="00B72575"/>
    <w:rsid w:val="00BB5551"/>
    <w:rsid w:val="00BE5CEC"/>
    <w:rsid w:val="00C34772"/>
    <w:rsid w:val="00C66157"/>
    <w:rsid w:val="00C67C7D"/>
    <w:rsid w:val="00CC6027"/>
    <w:rsid w:val="00CF3AFC"/>
    <w:rsid w:val="00DB4DE0"/>
    <w:rsid w:val="00E11A89"/>
    <w:rsid w:val="00F42B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D4CE6"/>
  <w15:chartTrackingRefBased/>
  <w15:docId w15:val="{316DA935-27CD-4B3D-B77A-E9C206506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72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19480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4803"/>
  </w:style>
  <w:style w:type="paragraph" w:styleId="Stopka">
    <w:name w:val="footer"/>
    <w:basedOn w:val="Normalny"/>
    <w:link w:val="StopkaZnak"/>
    <w:uiPriority w:val="99"/>
    <w:unhideWhenUsed/>
    <w:rsid w:val="0019480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4803"/>
  </w:style>
  <w:style w:type="paragraph" w:styleId="Akapitzlist">
    <w:name w:val="List Paragraph"/>
    <w:basedOn w:val="Normalny"/>
    <w:uiPriority w:val="34"/>
    <w:qFormat/>
    <w:rsid w:val="00663CE1"/>
    <w:pPr>
      <w:ind w:left="720"/>
      <w:contextualSpacing/>
    </w:pPr>
  </w:style>
  <w:style w:type="character" w:styleId="Hipercze">
    <w:name w:val="Hyperlink"/>
    <w:basedOn w:val="Domylnaczcionkaakapitu"/>
    <w:uiPriority w:val="99"/>
    <w:unhideWhenUsed/>
    <w:rsid w:val="00663CE1"/>
    <w:rPr>
      <w:color w:val="0563C1" w:themeColor="hyperlink"/>
      <w:u w:val="single"/>
    </w:rPr>
  </w:style>
  <w:style w:type="character" w:styleId="UyteHipercze">
    <w:name w:val="FollowedHyperlink"/>
    <w:basedOn w:val="Domylnaczcionkaakapitu"/>
    <w:uiPriority w:val="99"/>
    <w:semiHidden/>
    <w:unhideWhenUsed/>
    <w:rsid w:val="00663CE1"/>
    <w:rPr>
      <w:color w:val="954F72" w:themeColor="followedHyperlink"/>
      <w:u w:val="single"/>
    </w:rPr>
  </w:style>
  <w:style w:type="paragraph" w:customStyle="1" w:styleId="001tekst">
    <w:name w:val="001. tekst"/>
    <w:basedOn w:val="Normalny"/>
    <w:rsid w:val="00703FD4"/>
    <w:pPr>
      <w:widowControl w:val="0"/>
      <w:tabs>
        <w:tab w:val="left" w:pos="198"/>
      </w:tabs>
      <w:suppressAutoHyphens/>
      <w:autoSpaceDE w:val="0"/>
      <w:spacing w:after="0" w:line="240" w:lineRule="exact"/>
      <w:jc w:val="both"/>
    </w:pPr>
    <w:rPr>
      <w:rFonts w:ascii="Iwona" w:eastAsia="Iwona" w:hAnsi="Iwona" w:cs="Iwona"/>
      <w:color w:val="000000"/>
      <w:sz w:val="20"/>
      <w:szCs w:val="20"/>
      <w:lang w:val="de-DE" w:eastAsia="pl-PL"/>
      <w14:ligatures w14:val="none"/>
    </w:rPr>
  </w:style>
  <w:style w:type="character" w:styleId="Nierozpoznanawzmianka">
    <w:name w:val="Unresolved Mention"/>
    <w:basedOn w:val="Domylnaczcionkaakapitu"/>
    <w:uiPriority w:val="99"/>
    <w:semiHidden/>
    <w:unhideWhenUsed/>
    <w:rsid w:val="003B40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ordwall.net/resource/713842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2298</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Xenia</dc:creator>
  <cp:keywords/>
  <dc:description/>
  <cp:lastModifiedBy>Ksenia Herbst-Buchwald</cp:lastModifiedBy>
  <cp:revision>3</cp:revision>
  <dcterms:created xsi:type="dcterms:W3CDTF">2024-11-11T12:07:00Z</dcterms:created>
  <dcterms:modified xsi:type="dcterms:W3CDTF">2024-11-11T12:32:00Z</dcterms:modified>
</cp:coreProperties>
</file>