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E555CA" w14:paraId="34F1B65E" w14:textId="77777777" w:rsidTr="00700051">
        <w:tc>
          <w:tcPr>
            <w:tcW w:w="9062" w:type="dxa"/>
          </w:tcPr>
          <w:p w14:paraId="6C9247BF" w14:textId="1248832A" w:rsidR="00194803" w:rsidRPr="000414E0" w:rsidRDefault="00F42BF4" w:rsidP="00085070">
            <w:pPr>
              <w:spacing w:line="276" w:lineRule="auto"/>
              <w:rPr>
                <w:rFonts w:cstheme="minorHAnsi"/>
                <w:b/>
                <w:i/>
                <w:lang w:val="de-DE"/>
              </w:rPr>
            </w:pPr>
            <w:r w:rsidRPr="000414E0">
              <w:rPr>
                <w:rFonts w:cstheme="minorHAnsi"/>
                <w:b/>
                <w:i/>
                <w:lang w:val="de-DE"/>
              </w:rPr>
              <w:t>Ziele</w:t>
            </w:r>
            <w:r w:rsidR="00586290" w:rsidRPr="000414E0">
              <w:rPr>
                <w:rFonts w:cstheme="minorHAnsi"/>
                <w:b/>
                <w:i/>
                <w:lang w:val="de-DE"/>
              </w:rPr>
              <w:t>:</w:t>
            </w:r>
          </w:p>
          <w:p w14:paraId="180F2111" w14:textId="5AB4B4A1" w:rsidR="00F03F11" w:rsidRPr="000414E0" w:rsidRDefault="00F03F11" w:rsidP="00F03F11">
            <w:pPr>
              <w:spacing w:line="276" w:lineRule="auto"/>
              <w:rPr>
                <w:rFonts w:cstheme="minorHAnsi"/>
                <w:bCs/>
                <w:iCs/>
                <w:lang w:val="de-DE"/>
              </w:rPr>
            </w:pPr>
            <w:r w:rsidRPr="000414E0">
              <w:rPr>
                <w:rFonts w:cstheme="minorHAnsi"/>
                <w:b/>
                <w:i/>
                <w:lang w:val="de-DE"/>
              </w:rPr>
              <w:t>Wortschatz:</w:t>
            </w:r>
            <w:r w:rsidRPr="000414E0">
              <w:rPr>
                <w:rFonts w:cstheme="minorHAnsi"/>
                <w:lang w:val="de-DE"/>
              </w:rPr>
              <w:t xml:space="preserve"> </w:t>
            </w:r>
            <w:r w:rsidR="000414E0" w:rsidRPr="000414E0">
              <w:rPr>
                <w:rFonts w:cstheme="minorHAnsi"/>
                <w:lang w:val="de-DE"/>
              </w:rPr>
              <w:t>Schulfächer, Häufigkeit, Adjektive zu den Schulfächern</w:t>
            </w:r>
          </w:p>
          <w:p w14:paraId="17745A40" w14:textId="0F471D27" w:rsidR="00F03F11" w:rsidRPr="000414E0" w:rsidRDefault="00F03F11" w:rsidP="000414E0">
            <w:pPr>
              <w:spacing w:line="276" w:lineRule="auto"/>
              <w:rPr>
                <w:rFonts w:cstheme="minorHAnsi"/>
                <w:lang w:val="de-DE"/>
              </w:rPr>
            </w:pPr>
            <w:r w:rsidRPr="000414E0">
              <w:rPr>
                <w:rFonts w:cstheme="minorHAnsi"/>
                <w:b/>
                <w:i/>
                <w:lang w:val="de-DE"/>
              </w:rPr>
              <w:t>Kommunikation:</w:t>
            </w:r>
            <w:r w:rsidRPr="000414E0">
              <w:rPr>
                <w:rFonts w:cstheme="minorHAnsi"/>
                <w:lang w:val="de-DE"/>
              </w:rPr>
              <w:t xml:space="preserve"> </w:t>
            </w:r>
            <w:r w:rsidR="000414E0" w:rsidRPr="000414E0">
              <w:rPr>
                <w:rFonts w:cstheme="minorHAnsi"/>
                <w:lang w:val="de-DE"/>
              </w:rPr>
              <w:t>Schulfächer nennen und angeben, über Häufigkeit und Stundenplan sprechen</w:t>
            </w:r>
            <w:r w:rsidRPr="000414E0">
              <w:rPr>
                <w:rFonts w:cstheme="minorHAnsi"/>
                <w:lang w:val="de-DE"/>
              </w:rPr>
              <w:t>.</w:t>
            </w:r>
          </w:p>
          <w:p w14:paraId="61271F89" w14:textId="15880E03" w:rsidR="006D09AF" w:rsidRPr="000414E0" w:rsidRDefault="00FB67DC" w:rsidP="000414E0">
            <w:pPr>
              <w:spacing w:line="276" w:lineRule="auto"/>
              <w:rPr>
                <w:rFonts w:cstheme="minorHAnsi"/>
                <w:lang w:val="de-DE"/>
              </w:rPr>
            </w:pPr>
            <w:r w:rsidRPr="000414E0">
              <w:rPr>
                <w:rFonts w:cstheme="minorHAnsi"/>
                <w:b/>
                <w:bCs/>
                <w:i/>
                <w:iCs/>
                <w:lang w:val="de-DE"/>
              </w:rPr>
              <w:t xml:space="preserve">Grammatik: </w:t>
            </w:r>
            <w:r w:rsidR="000414E0" w:rsidRPr="000414E0">
              <w:rPr>
                <w:rFonts w:cstheme="minorHAnsi"/>
                <w:lang w:val="de-DE"/>
              </w:rPr>
              <w:t xml:space="preserve">einfache Satzstellung mit einem Verb, Fragepronomen: </w:t>
            </w:r>
            <w:r w:rsidR="000414E0" w:rsidRPr="000414E0">
              <w:rPr>
                <w:rFonts w:cstheme="minorHAnsi"/>
                <w:b/>
                <w:bCs/>
                <w:i/>
                <w:iCs/>
                <w:lang w:val="de-DE"/>
              </w:rPr>
              <w:t>Wie oft?, Wann?, Von wann bis wann?</w:t>
            </w:r>
            <w:r w:rsidR="00AF181B" w:rsidRPr="00AF181B">
              <w:rPr>
                <w:rFonts w:cstheme="minorHAnsi"/>
                <w:lang w:val="de-DE"/>
              </w:rPr>
              <w:t xml:space="preserve">, Verb </w:t>
            </w:r>
            <w:r w:rsidR="00AF181B">
              <w:rPr>
                <w:rFonts w:cstheme="minorHAnsi"/>
                <w:b/>
                <w:bCs/>
                <w:i/>
                <w:iCs/>
                <w:lang w:val="de-DE"/>
              </w:rPr>
              <w:t xml:space="preserve">finden </w:t>
            </w:r>
            <w:r w:rsidR="00AF181B" w:rsidRPr="00AF181B">
              <w:rPr>
                <w:rFonts w:cstheme="minorHAnsi"/>
                <w:lang w:val="de-DE"/>
              </w:rPr>
              <w:t xml:space="preserve">im </w:t>
            </w:r>
            <w:r w:rsidR="00AF181B">
              <w:rPr>
                <w:rFonts w:cstheme="minorHAnsi"/>
                <w:lang w:val="de-DE"/>
              </w:rPr>
              <w:t>P</w:t>
            </w:r>
            <w:r w:rsidR="00AF181B" w:rsidRPr="00AF181B">
              <w:rPr>
                <w:rFonts w:cstheme="minorHAnsi"/>
                <w:lang w:val="de-DE"/>
              </w:rPr>
              <w:t>räsens</w:t>
            </w:r>
            <w:r w:rsidR="00AF181B">
              <w:rPr>
                <w:rFonts w:cstheme="minorHAnsi"/>
                <w:lang w:val="de-DE"/>
              </w:rPr>
              <w:t>.</w:t>
            </w:r>
          </w:p>
        </w:tc>
      </w:tr>
      <w:tr w:rsidR="00194803" w:rsidRPr="00E555CA" w14:paraId="5AA7DA40" w14:textId="77777777" w:rsidTr="00700051">
        <w:tc>
          <w:tcPr>
            <w:tcW w:w="9062" w:type="dxa"/>
          </w:tcPr>
          <w:p w14:paraId="37EE07B2" w14:textId="77777777" w:rsidR="00194803" w:rsidRPr="000414E0" w:rsidRDefault="00F42BF4" w:rsidP="00085070">
            <w:pPr>
              <w:spacing w:line="276" w:lineRule="auto"/>
              <w:rPr>
                <w:rFonts w:cstheme="minorHAnsi"/>
                <w:b/>
                <w:lang w:val="de-DE"/>
              </w:rPr>
            </w:pPr>
            <w:r w:rsidRPr="000414E0">
              <w:rPr>
                <w:rFonts w:cstheme="minorHAnsi"/>
                <w:b/>
                <w:lang w:val="de-DE"/>
              </w:rPr>
              <w:t>Weitere wichtige Informationen</w:t>
            </w:r>
            <w:r w:rsidR="00194803" w:rsidRPr="000414E0">
              <w:rPr>
                <w:rFonts w:cstheme="minorHAnsi"/>
                <w:b/>
                <w:lang w:val="de-DE"/>
              </w:rPr>
              <w:t>:</w:t>
            </w:r>
          </w:p>
          <w:p w14:paraId="41A9FF72" w14:textId="35693ADA" w:rsidR="00194803" w:rsidRPr="000414E0" w:rsidRDefault="00194803" w:rsidP="00085070">
            <w:pPr>
              <w:spacing w:line="276" w:lineRule="auto"/>
              <w:rPr>
                <w:rFonts w:cstheme="minorHAnsi"/>
                <w:lang w:val="de-DE"/>
              </w:rPr>
            </w:pPr>
            <w:r w:rsidRPr="000414E0">
              <w:rPr>
                <w:rFonts w:cstheme="minorHAnsi"/>
                <w:b/>
                <w:i/>
                <w:lang w:val="de-DE"/>
              </w:rPr>
              <w:t>Met</w:t>
            </w:r>
            <w:r w:rsidR="00F42BF4" w:rsidRPr="000414E0">
              <w:rPr>
                <w:rFonts w:cstheme="minorHAnsi"/>
                <w:b/>
                <w:i/>
                <w:lang w:val="de-DE"/>
              </w:rPr>
              <w:t>hoden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 xml:space="preserve">aktive, spielerische, </w:t>
            </w:r>
            <w:r w:rsidR="00225C94" w:rsidRPr="000414E0">
              <w:rPr>
                <w:rFonts w:cstheme="minorHAnsi"/>
                <w:lang w:val="de-DE"/>
              </w:rPr>
              <w:t>kooperativ</w:t>
            </w:r>
            <w:r w:rsidRPr="000414E0">
              <w:rPr>
                <w:rFonts w:cstheme="minorHAnsi"/>
                <w:lang w:val="de-DE"/>
              </w:rPr>
              <w:t>.</w:t>
            </w:r>
          </w:p>
          <w:p w14:paraId="31B992B4" w14:textId="03927F0F" w:rsidR="00194803" w:rsidRPr="000414E0" w:rsidRDefault="00194803" w:rsidP="00085070">
            <w:pPr>
              <w:spacing w:line="276" w:lineRule="auto"/>
              <w:rPr>
                <w:rFonts w:cstheme="minorHAnsi"/>
                <w:lang w:val="de-DE"/>
              </w:rPr>
            </w:pPr>
            <w:r w:rsidRPr="000414E0">
              <w:rPr>
                <w:rFonts w:cstheme="minorHAnsi"/>
                <w:b/>
                <w:i/>
                <w:lang w:val="de-DE"/>
              </w:rPr>
              <w:t>Form</w:t>
            </w:r>
            <w:r w:rsidR="00F42BF4" w:rsidRPr="000414E0">
              <w:rPr>
                <w:rFonts w:cstheme="minorHAnsi"/>
                <w:b/>
                <w:i/>
                <w:lang w:val="de-DE"/>
              </w:rPr>
              <w:t>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EA - Einzelarbeit</w:t>
            </w:r>
            <w:r w:rsidRPr="000414E0">
              <w:rPr>
                <w:rFonts w:cstheme="minorHAnsi"/>
                <w:lang w:val="de-DE"/>
              </w:rPr>
              <w:t>,</w:t>
            </w:r>
            <w:r w:rsidR="00F42BF4" w:rsidRPr="000414E0">
              <w:rPr>
                <w:rFonts w:cstheme="minorHAnsi"/>
                <w:lang w:val="de-DE"/>
              </w:rPr>
              <w:t xml:space="preserve"> GA – Gruppenarbeit, P</w:t>
            </w:r>
            <w:r w:rsidR="00225C94" w:rsidRPr="000414E0">
              <w:rPr>
                <w:rFonts w:cstheme="minorHAnsi"/>
                <w:lang w:val="de-DE"/>
              </w:rPr>
              <w:t>A</w:t>
            </w:r>
            <w:r w:rsidR="00F42BF4" w:rsidRPr="000414E0">
              <w:rPr>
                <w:rFonts w:cstheme="minorHAnsi"/>
                <w:lang w:val="de-DE"/>
              </w:rPr>
              <w:t xml:space="preserve">- </w:t>
            </w:r>
            <w:r w:rsidR="00225C94" w:rsidRPr="000414E0">
              <w:rPr>
                <w:rFonts w:cstheme="minorHAnsi"/>
                <w:lang w:val="de-DE"/>
              </w:rPr>
              <w:t>Partnerarbeit</w:t>
            </w:r>
          </w:p>
          <w:p w14:paraId="56F1F3FD" w14:textId="30ECBA37" w:rsidR="006D09AF" w:rsidRPr="000414E0" w:rsidRDefault="00F42BF4" w:rsidP="0088065B">
            <w:pPr>
              <w:pStyle w:val="001tekst"/>
              <w:tabs>
                <w:tab w:val="clear" w:pos="198"/>
              </w:tabs>
              <w:spacing w:line="276" w:lineRule="auto"/>
              <w:jc w:val="left"/>
              <w:rPr>
                <w:rFonts w:asciiTheme="minorHAnsi" w:hAnsiTheme="minorHAnsi" w:cstheme="minorHAnsi"/>
                <w:sz w:val="22"/>
                <w:szCs w:val="22"/>
              </w:rPr>
            </w:pPr>
            <w:r w:rsidRPr="000414E0">
              <w:rPr>
                <w:rFonts w:asciiTheme="minorHAnsi" w:hAnsiTheme="minorHAnsi" w:cstheme="minorHAnsi"/>
                <w:b/>
                <w:i/>
                <w:sz w:val="22"/>
                <w:szCs w:val="22"/>
              </w:rPr>
              <w:t>Materialien</w:t>
            </w:r>
            <w:r w:rsidR="00194803" w:rsidRPr="000414E0">
              <w:rPr>
                <w:rFonts w:asciiTheme="minorHAnsi" w:hAnsiTheme="minorHAnsi" w:cstheme="minorHAnsi"/>
                <w:b/>
                <w:i/>
                <w:sz w:val="22"/>
                <w:szCs w:val="22"/>
              </w:rPr>
              <w:t>:</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Kursbuch</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Arbeitsbuch</w:t>
            </w:r>
            <w:r w:rsidR="00703FD4" w:rsidRPr="000414E0">
              <w:rPr>
                <w:rFonts w:asciiTheme="minorHAnsi" w:hAnsiTheme="minorHAnsi" w:cstheme="minorHAnsi"/>
                <w:sz w:val="22"/>
                <w:szCs w:val="22"/>
              </w:rPr>
              <w:t>, Digitales Whiteboard oder Projektor</w:t>
            </w:r>
            <w:r w:rsidR="000554C9" w:rsidRPr="000414E0">
              <w:rPr>
                <w:rFonts w:asciiTheme="minorHAnsi" w:hAnsiTheme="minorHAnsi" w:cstheme="minorHAnsi"/>
                <w:sz w:val="22"/>
                <w:szCs w:val="22"/>
              </w:rPr>
              <w:t xml:space="preserve">, Arbeitsblatt </w:t>
            </w:r>
            <w:r w:rsidR="00AF181B">
              <w:rPr>
                <w:rFonts w:asciiTheme="minorHAnsi" w:hAnsiTheme="minorHAnsi" w:cstheme="minorHAnsi"/>
                <w:sz w:val="22"/>
                <w:szCs w:val="22"/>
              </w:rPr>
              <w:t>Wortwolke</w:t>
            </w:r>
            <w:r w:rsidR="000554C9" w:rsidRPr="000414E0">
              <w:rPr>
                <w:rFonts w:asciiTheme="minorHAnsi" w:hAnsiTheme="minorHAnsi" w:cstheme="minorHAnsi"/>
                <w:sz w:val="22"/>
                <w:szCs w:val="22"/>
              </w:rPr>
              <w:t xml:space="preserve"> </w:t>
            </w:r>
            <w:r w:rsidR="00AF181B">
              <w:rPr>
                <w:rFonts w:asciiTheme="minorHAnsi" w:hAnsiTheme="minorHAnsi" w:cstheme="minorHAnsi"/>
                <w:b/>
                <w:bCs/>
                <w:sz w:val="22"/>
                <w:szCs w:val="22"/>
              </w:rPr>
              <w:t>Wochentage</w:t>
            </w:r>
          </w:p>
          <w:p w14:paraId="1B2A0F66" w14:textId="77777777" w:rsidR="00FB67DC" w:rsidRPr="000414E0" w:rsidRDefault="00FB67DC" w:rsidP="00FB67DC">
            <w:pPr>
              <w:pStyle w:val="001tekst"/>
              <w:tabs>
                <w:tab w:val="clear" w:pos="198"/>
              </w:tabs>
              <w:spacing w:line="276" w:lineRule="auto"/>
              <w:jc w:val="left"/>
              <w:rPr>
                <w:rFonts w:asciiTheme="minorHAnsi" w:hAnsiTheme="minorHAnsi" w:cstheme="minorHAnsi"/>
                <w:b/>
                <w:bCs/>
                <w:i/>
                <w:iCs/>
                <w:sz w:val="22"/>
                <w:szCs w:val="22"/>
              </w:rPr>
            </w:pPr>
            <w:r w:rsidRPr="000414E0">
              <w:rPr>
                <w:rFonts w:asciiTheme="minorHAnsi" w:hAnsiTheme="minorHAnsi" w:cstheme="minorHAnsi"/>
                <w:b/>
                <w:bCs/>
                <w:i/>
                <w:iCs/>
                <w:sz w:val="22"/>
                <w:szCs w:val="22"/>
              </w:rPr>
              <w:t xml:space="preserve">Interaktive Material: </w:t>
            </w:r>
          </w:p>
          <w:p w14:paraId="373DD883" w14:textId="42B90E07" w:rsidR="00FB67DC" w:rsidRPr="00AF181B" w:rsidRDefault="00AF181B" w:rsidP="009C2739">
            <w:pPr>
              <w:pStyle w:val="001tekst"/>
              <w:tabs>
                <w:tab w:val="clear" w:pos="198"/>
              </w:tabs>
              <w:spacing w:line="276" w:lineRule="auto"/>
              <w:jc w:val="left"/>
              <w:rPr>
                <w:rFonts w:asciiTheme="minorHAnsi" w:hAnsiTheme="minorHAnsi" w:cstheme="minorHAnsi"/>
                <w:b/>
                <w:bCs/>
                <w:sz w:val="22"/>
                <w:szCs w:val="22"/>
              </w:rPr>
            </w:pPr>
            <w:r w:rsidRPr="00AF181B">
              <w:rPr>
                <w:rFonts w:asciiTheme="minorHAnsi" w:hAnsiTheme="minorHAnsi" w:cstheme="minorHAnsi"/>
                <w:b/>
                <w:bCs/>
                <w:color w:val="auto"/>
                <w:sz w:val="22"/>
                <w:szCs w:val="22"/>
              </w:rPr>
              <w:t xml:space="preserve">Wann?: </w:t>
            </w:r>
            <w:hyperlink r:id="rId7" w:history="1">
              <w:r w:rsidRPr="00AF181B">
                <w:rPr>
                  <w:rStyle w:val="Hipercze"/>
                  <w:rFonts w:asciiTheme="minorHAnsi" w:hAnsiTheme="minorHAnsi" w:cstheme="minorHAnsi"/>
                  <w:sz w:val="22"/>
                  <w:szCs w:val="22"/>
                </w:rPr>
                <w:t>https://wordwall.net/resource/</w:t>
              </w:r>
              <w:r w:rsidRPr="00AF181B">
                <w:rPr>
                  <w:rStyle w:val="Hipercze"/>
                  <w:rFonts w:asciiTheme="minorHAnsi" w:hAnsiTheme="minorHAnsi" w:cstheme="minorHAnsi"/>
                  <w:sz w:val="22"/>
                  <w:szCs w:val="22"/>
                </w:rPr>
                <w:t>7</w:t>
              </w:r>
              <w:r w:rsidRPr="00AF181B">
                <w:rPr>
                  <w:rStyle w:val="Hipercze"/>
                  <w:rFonts w:asciiTheme="minorHAnsi" w:hAnsiTheme="minorHAnsi" w:cstheme="minorHAnsi"/>
                  <w:sz w:val="22"/>
                  <w:szCs w:val="22"/>
                </w:rPr>
                <w:t>2098225</w:t>
              </w:r>
            </w:hyperlink>
          </w:p>
        </w:tc>
      </w:tr>
      <w:tr w:rsidR="00194803" w:rsidRPr="00F03F11" w14:paraId="0B11E8FB" w14:textId="77777777" w:rsidTr="00700051">
        <w:tc>
          <w:tcPr>
            <w:tcW w:w="9062" w:type="dxa"/>
          </w:tcPr>
          <w:p w14:paraId="746CC015" w14:textId="77777777" w:rsidR="00194803" w:rsidRPr="00F03F11" w:rsidRDefault="00F42BF4" w:rsidP="00700051">
            <w:pPr>
              <w:rPr>
                <w:rFonts w:cstheme="minorHAnsi"/>
                <w:lang w:val="de-DE"/>
              </w:rPr>
            </w:pPr>
            <w:r w:rsidRPr="000414E0">
              <w:rPr>
                <w:rFonts w:cstheme="minorHAnsi"/>
                <w:b/>
                <w:lang w:val="de-DE"/>
              </w:rPr>
              <w:t>Dauer</w:t>
            </w:r>
            <w:r w:rsidR="00194803" w:rsidRPr="000414E0">
              <w:rPr>
                <w:rFonts w:cstheme="minorHAnsi"/>
                <w:b/>
                <w:lang w:val="de-DE"/>
              </w:rPr>
              <w:t>:</w:t>
            </w:r>
            <w:r w:rsidRPr="000414E0">
              <w:rPr>
                <w:rFonts w:cstheme="minorHAnsi"/>
                <w:lang w:val="de-DE"/>
              </w:rPr>
              <w:t xml:space="preserve"> 45 M</w:t>
            </w:r>
            <w:r w:rsidR="00194803" w:rsidRPr="000414E0">
              <w:rPr>
                <w:rFonts w:cstheme="minorHAnsi"/>
                <w:lang w:val="de-DE"/>
              </w:rPr>
              <w:t>inut</w:t>
            </w:r>
            <w:r w:rsidRPr="000414E0">
              <w:rPr>
                <w:rFonts w:cstheme="minorHAnsi"/>
                <w:lang w:val="de-DE"/>
              </w:rPr>
              <w:t>en</w:t>
            </w:r>
          </w:p>
        </w:tc>
      </w:tr>
    </w:tbl>
    <w:p w14:paraId="4923A8B2" w14:textId="77777777" w:rsidR="00B72575" w:rsidRPr="00F03F11" w:rsidRDefault="00B72575" w:rsidP="00194803">
      <w:pPr>
        <w:spacing w:after="0"/>
        <w:rPr>
          <w:rFonts w:cstheme="minorHAnsi"/>
        </w:rPr>
      </w:pPr>
    </w:p>
    <w:p w14:paraId="214224D9" w14:textId="5E0FBEF6" w:rsidR="00085070" w:rsidRPr="00F03F11" w:rsidRDefault="00194803" w:rsidP="00126F62">
      <w:pPr>
        <w:shd w:val="clear" w:color="auto" w:fill="D9E2F3" w:themeFill="accent1" w:themeFillTint="33"/>
        <w:jc w:val="center"/>
        <w:rPr>
          <w:rFonts w:cstheme="minorHAnsi"/>
          <w:b/>
          <w:lang w:val="de-DE"/>
        </w:rPr>
      </w:pPr>
      <w:r w:rsidRPr="00F03F11">
        <w:rPr>
          <w:rFonts w:cstheme="minorHAnsi"/>
          <w:b/>
          <w:lang w:val="de-DE"/>
        </w:rPr>
        <w:t>Verlauf der Stunde, Schritt für Schritt</w:t>
      </w:r>
    </w:p>
    <w:p w14:paraId="447147CA" w14:textId="66172D56" w:rsidR="00BE5CEC" w:rsidRPr="00F03F11" w:rsidRDefault="0095540E" w:rsidP="0095540E">
      <w:pPr>
        <w:jc w:val="both"/>
        <w:rPr>
          <w:rFonts w:cstheme="minorHAnsi"/>
          <w:lang w:val="de-DE"/>
        </w:rPr>
      </w:pPr>
      <w:r w:rsidRPr="00F03F11">
        <w:rPr>
          <w:rFonts w:cstheme="minorHAnsi"/>
          <w:lang w:val="de-DE"/>
        </w:rPr>
        <w:t xml:space="preserve">1. </w:t>
      </w:r>
      <w:r w:rsidR="00F42BF4" w:rsidRPr="00F03F11">
        <w:rPr>
          <w:rFonts w:cstheme="minorHAnsi"/>
          <w:lang w:val="de-DE"/>
        </w:rPr>
        <w:t xml:space="preserve">Begrüßen Sie die </w:t>
      </w:r>
      <w:r w:rsidR="00586290" w:rsidRPr="00F03F11">
        <w:rPr>
          <w:rFonts w:cstheme="minorHAnsi"/>
          <w:lang w:val="de-DE"/>
        </w:rPr>
        <w:t>SchülerInnen</w:t>
      </w:r>
      <w:r w:rsidR="00F42BF4" w:rsidRPr="00F03F11">
        <w:rPr>
          <w:rFonts w:cstheme="minorHAnsi"/>
          <w:lang w:val="de-DE"/>
        </w:rPr>
        <w:t xml:space="preserve">. </w:t>
      </w:r>
    </w:p>
    <w:p w14:paraId="2A6C8350" w14:textId="2E6B73E0" w:rsidR="00AF181B" w:rsidRPr="00AF181B" w:rsidRDefault="009C2739" w:rsidP="009B10A1">
      <w:pPr>
        <w:jc w:val="both"/>
        <w:rPr>
          <w:lang w:val="de-DE"/>
        </w:rPr>
      </w:pPr>
      <w:r w:rsidRPr="00F03F11">
        <w:rPr>
          <w:rFonts w:cstheme="minorHAnsi"/>
          <w:lang w:val="de-DE"/>
        </w:rPr>
        <w:t xml:space="preserve">2. </w:t>
      </w:r>
      <w:r w:rsidR="000414E0" w:rsidRPr="00CF7407">
        <w:rPr>
          <w:lang w:val="de-DE"/>
        </w:rPr>
        <w:t>Bitten Sie Ihre Schüler</w:t>
      </w:r>
      <w:r w:rsidR="000414E0">
        <w:rPr>
          <w:lang w:val="de-DE"/>
        </w:rPr>
        <w:t>Innen</w:t>
      </w:r>
      <w:r w:rsidR="000414E0" w:rsidRPr="00CF7407">
        <w:rPr>
          <w:lang w:val="de-DE"/>
        </w:rPr>
        <w:t xml:space="preserve">, </w:t>
      </w:r>
      <w:r w:rsidR="00AF181B">
        <w:rPr>
          <w:lang w:val="de-DE"/>
        </w:rPr>
        <w:t xml:space="preserve">das Arbeitsblatt mit der Wortwolke Wochentage zu bearbeiten. Die SchülerInnen wiederholen die Wochentage. Sie können ähnliches Arbeitsblatt mit dem kostenlosen Onlinetool </w:t>
      </w:r>
      <w:hyperlink r:id="rId8" w:history="1">
        <w:r w:rsidR="00AF181B" w:rsidRPr="008D12F0">
          <w:rPr>
            <w:rStyle w:val="Hipercze"/>
            <w:lang w:val="de-DE"/>
          </w:rPr>
          <w:t>https://wordart.com/</w:t>
        </w:r>
      </w:hyperlink>
      <w:r w:rsidR="00AF181B">
        <w:rPr>
          <w:lang w:val="de-DE"/>
        </w:rPr>
        <w:t xml:space="preserve"> f</w:t>
      </w:r>
      <w:r w:rsidR="00AF181B">
        <w:rPr>
          <w:rFonts w:cstheme="minorHAnsi"/>
          <w:lang w:val="de-DE"/>
        </w:rPr>
        <w:t>ür anderes Vokabular vorbereiten.</w:t>
      </w:r>
    </w:p>
    <w:p w14:paraId="22E93577" w14:textId="47F39144" w:rsidR="0095540E" w:rsidRPr="00F03F11" w:rsidRDefault="00434764" w:rsidP="00434764">
      <w:pPr>
        <w:jc w:val="both"/>
        <w:rPr>
          <w:rFonts w:cstheme="minorHAnsi"/>
          <w:lang w:val="de-DE"/>
        </w:rPr>
      </w:pPr>
      <w:r w:rsidRPr="00F03F11">
        <w:rPr>
          <w:rFonts w:cstheme="minorHAnsi"/>
          <w:lang w:val="de-DE"/>
        </w:rPr>
        <w:t>3</w:t>
      </w:r>
      <w:r w:rsidR="001F10F0" w:rsidRPr="00F03F11">
        <w:rPr>
          <w:rFonts w:cstheme="minorHAnsi"/>
          <w:lang w:val="de-DE"/>
        </w:rPr>
        <w:t xml:space="preserve">. </w:t>
      </w:r>
      <w:r w:rsidR="0095540E" w:rsidRPr="00F03F11">
        <w:rPr>
          <w:rFonts w:cstheme="minorHAnsi"/>
          <w:lang w:val="de-DE"/>
        </w:rPr>
        <w:t>Stellen Sie auch die Ziele der heutigen Unterrichtsstunde vor.</w:t>
      </w:r>
    </w:p>
    <w:p w14:paraId="300F3A89" w14:textId="746024EC" w:rsidR="000414E0" w:rsidRDefault="00511297" w:rsidP="00973CAD">
      <w:pPr>
        <w:jc w:val="both"/>
        <w:rPr>
          <w:rFonts w:cstheme="minorHAnsi"/>
          <w:lang w:val="de-DE"/>
        </w:rPr>
      </w:pPr>
      <w:r>
        <w:rPr>
          <w:rFonts w:cstheme="minorHAnsi"/>
          <w:lang w:val="de-DE"/>
        </w:rPr>
        <w:t xml:space="preserve">4. </w:t>
      </w:r>
      <w:r w:rsidR="000414E0" w:rsidRPr="00CF7407">
        <w:rPr>
          <w:lang w:val="de-DE"/>
        </w:rPr>
        <w:t>Die Schüler</w:t>
      </w:r>
      <w:r w:rsidR="000414E0">
        <w:rPr>
          <w:lang w:val="de-DE"/>
        </w:rPr>
        <w:t>Innen</w:t>
      </w:r>
      <w:r w:rsidR="000414E0" w:rsidRPr="00CF7407">
        <w:rPr>
          <w:lang w:val="de-DE"/>
        </w:rPr>
        <w:t xml:space="preserve"> schlagen die Bücher auf Seite </w:t>
      </w:r>
      <w:r w:rsidR="000414E0">
        <w:rPr>
          <w:lang w:val="de-DE"/>
        </w:rPr>
        <w:t>5</w:t>
      </w:r>
      <w:r w:rsidR="00AF181B">
        <w:rPr>
          <w:lang w:val="de-DE"/>
        </w:rPr>
        <w:t>1</w:t>
      </w:r>
      <w:r w:rsidR="000414E0" w:rsidRPr="00CF7407">
        <w:rPr>
          <w:lang w:val="de-DE"/>
        </w:rPr>
        <w:t xml:space="preserve"> auf</w:t>
      </w:r>
      <w:r w:rsidR="00AF181B">
        <w:rPr>
          <w:lang w:val="de-DE"/>
        </w:rPr>
        <w:t xml:space="preserve"> und machen die Übung 3. Sie hören sich das Lied über Schulfächer an, singen mit und anschließend beantworten die gestellte Frage: </w:t>
      </w:r>
      <w:r w:rsidR="00AF181B" w:rsidRPr="00AF181B">
        <w:rPr>
          <w:b/>
          <w:bCs/>
          <w:i/>
          <w:iCs/>
          <w:lang w:val="de-DE"/>
        </w:rPr>
        <w:t>Was ist dein Lieblingsfach?</w:t>
      </w:r>
      <w:r w:rsidR="00AF181B">
        <w:rPr>
          <w:lang w:val="de-DE"/>
        </w:rPr>
        <w:t xml:space="preserve">  </w:t>
      </w:r>
    </w:p>
    <w:p w14:paraId="5220F0BE" w14:textId="7A3E5056" w:rsidR="00973CAD" w:rsidRDefault="000414E0" w:rsidP="00973CAD">
      <w:pPr>
        <w:jc w:val="both"/>
        <w:rPr>
          <w:rFonts w:cstheme="minorHAnsi"/>
          <w:lang w:val="de-DE"/>
        </w:rPr>
      </w:pPr>
      <w:r w:rsidRPr="00AF181B">
        <w:rPr>
          <w:rFonts w:cstheme="minorHAnsi"/>
          <w:lang w:val="de-DE"/>
        </w:rPr>
        <w:t xml:space="preserve">5. </w:t>
      </w:r>
      <w:r w:rsidR="00AF181B" w:rsidRPr="00AF181B">
        <w:rPr>
          <w:rFonts w:cstheme="minorHAnsi"/>
          <w:lang w:val="de-DE"/>
        </w:rPr>
        <w:t>Als nächstes machen d</w:t>
      </w:r>
      <w:r w:rsidRPr="00AF181B">
        <w:rPr>
          <w:rFonts w:cstheme="minorHAnsi"/>
          <w:lang w:val="de-DE"/>
        </w:rPr>
        <w:t>ie Schüler</w:t>
      </w:r>
      <w:r w:rsidR="00AF181B" w:rsidRPr="00AF181B">
        <w:rPr>
          <w:rFonts w:cstheme="minorHAnsi"/>
          <w:lang w:val="de-DE"/>
        </w:rPr>
        <w:t>I</w:t>
      </w:r>
      <w:r w:rsidRPr="00AF181B">
        <w:rPr>
          <w:rFonts w:cstheme="minorHAnsi"/>
          <w:lang w:val="de-DE"/>
        </w:rPr>
        <w:t xml:space="preserve">nnen </w:t>
      </w:r>
      <w:r w:rsidR="00AF181B" w:rsidRPr="00AF181B">
        <w:rPr>
          <w:rFonts w:cstheme="minorHAnsi"/>
          <w:lang w:val="de-DE"/>
        </w:rPr>
        <w:t xml:space="preserve">die Übung 4, sie hören den Dialog zwischen den Kindern und ergänzen danach die Sätze </w:t>
      </w:r>
      <w:r w:rsidR="00AF181B">
        <w:rPr>
          <w:rFonts w:cstheme="minorHAnsi"/>
          <w:lang w:val="de-DE"/>
        </w:rPr>
        <w:t xml:space="preserve">aus dieser Übung im zweiten Teil. Sie lesen auch die grüne Tabelle rechts und erklären die Bedeutung der Adjektive. </w:t>
      </w:r>
    </w:p>
    <w:p w14:paraId="68BEEBE3" w14:textId="5A82F27F" w:rsidR="00AF181B" w:rsidRPr="00AF181B" w:rsidRDefault="00AF181B" w:rsidP="00973CAD">
      <w:pPr>
        <w:jc w:val="both"/>
        <w:rPr>
          <w:rFonts w:cstheme="minorHAnsi"/>
          <w:lang w:val="de-DE"/>
        </w:rPr>
      </w:pPr>
      <w:r>
        <w:rPr>
          <w:rFonts w:cstheme="minorHAnsi"/>
          <w:lang w:val="de-DE"/>
        </w:rPr>
        <w:t xml:space="preserve">6. Gehen Sie jetzt zu dem Verb </w:t>
      </w:r>
      <w:r w:rsidRPr="00AF181B">
        <w:rPr>
          <w:rFonts w:cstheme="minorHAnsi"/>
          <w:b/>
          <w:bCs/>
          <w:i/>
          <w:iCs/>
          <w:lang w:val="de-DE"/>
        </w:rPr>
        <w:t>finden</w:t>
      </w:r>
      <w:r>
        <w:rPr>
          <w:rFonts w:cstheme="minorHAnsi"/>
          <w:lang w:val="de-DE"/>
        </w:rPr>
        <w:t xml:space="preserve"> und seiner Bedeutung und Einsatz im deutschen Satz. Üben Sie mit Ihren SchülerInnen die Konjugation des Verbs und bilden Sie ein paar Beispielsätze mit diesem Verb, am besten durch fragen und </w:t>
      </w:r>
      <w:proofErr w:type="spellStart"/>
      <w:r>
        <w:rPr>
          <w:rFonts w:cstheme="minorHAnsi"/>
          <w:lang w:val="de-DE"/>
        </w:rPr>
        <w:t>antworten</w:t>
      </w:r>
      <w:proofErr w:type="spellEnd"/>
      <w:r>
        <w:rPr>
          <w:rFonts w:cstheme="minorHAnsi"/>
          <w:lang w:val="de-DE"/>
        </w:rPr>
        <w:t xml:space="preserve">. </w:t>
      </w:r>
      <w:r w:rsidRPr="00AF181B">
        <w:rPr>
          <w:rFonts w:cstheme="minorHAnsi"/>
          <w:b/>
          <w:bCs/>
          <w:i/>
          <w:iCs/>
          <w:lang w:val="de-DE"/>
        </w:rPr>
        <w:t>Wie findest du …? Ich finde …  …</w:t>
      </w:r>
      <w:r>
        <w:rPr>
          <w:rFonts w:cstheme="minorHAnsi"/>
          <w:lang w:val="de-DE"/>
        </w:rPr>
        <w:t xml:space="preserve"> .</w:t>
      </w:r>
    </w:p>
    <w:p w14:paraId="54C08988" w14:textId="40934E4D" w:rsidR="00973CAD" w:rsidRPr="00973CAD" w:rsidRDefault="00AF181B" w:rsidP="00973CAD">
      <w:pPr>
        <w:jc w:val="both"/>
        <w:rPr>
          <w:rFonts w:cstheme="minorHAnsi"/>
          <w:lang w:val="de-DE"/>
        </w:rPr>
      </w:pPr>
      <w:r>
        <w:rPr>
          <w:rFonts w:cstheme="minorHAnsi"/>
          <w:lang w:val="de-DE"/>
        </w:rPr>
        <w:t>7</w:t>
      </w:r>
      <w:r w:rsidR="00511297">
        <w:rPr>
          <w:rFonts w:cstheme="minorHAnsi"/>
          <w:lang w:val="de-DE"/>
        </w:rPr>
        <w:t xml:space="preserve">. </w:t>
      </w:r>
      <w:r>
        <w:rPr>
          <w:rFonts w:cstheme="minorHAnsi"/>
          <w:lang w:val="de-DE"/>
        </w:rPr>
        <w:t>Jetzt können die SchülerInnen schriftlich oder mündlich die Fragen aus der Übung 5 beantworten</w:t>
      </w:r>
      <w:r w:rsidR="006D5943">
        <w:rPr>
          <w:rFonts w:cstheme="minorHAnsi"/>
          <w:lang w:val="de-DE"/>
        </w:rPr>
        <w:t>.</w:t>
      </w:r>
      <w:r w:rsidR="00F96463">
        <w:rPr>
          <w:rFonts w:cstheme="minorHAnsi"/>
          <w:lang w:val="de-DE"/>
        </w:rPr>
        <w:t xml:space="preserve"> Sie lernen auf diese Art und Weise über eigene Einstellung und Gefühle zu den einzelne Schulfächern sprechen.</w:t>
      </w:r>
    </w:p>
    <w:p w14:paraId="4BF645A9" w14:textId="08BA2D40" w:rsidR="00973CAD" w:rsidRPr="00973CAD" w:rsidRDefault="00F96463" w:rsidP="00973CAD">
      <w:pPr>
        <w:jc w:val="both"/>
        <w:rPr>
          <w:rFonts w:cstheme="minorHAnsi"/>
          <w:lang w:val="de-DE"/>
        </w:rPr>
      </w:pPr>
      <w:r>
        <w:rPr>
          <w:rFonts w:cstheme="minorHAnsi"/>
          <w:lang w:val="de-DE"/>
        </w:rPr>
        <w:t>8</w:t>
      </w:r>
      <w:r w:rsidR="00511297">
        <w:rPr>
          <w:rFonts w:cstheme="minorHAnsi"/>
          <w:lang w:val="de-DE"/>
        </w:rPr>
        <w:t xml:space="preserve">. </w:t>
      </w:r>
      <w:r w:rsidR="00973CAD" w:rsidRPr="00973CAD">
        <w:rPr>
          <w:rFonts w:cstheme="minorHAnsi"/>
          <w:lang w:val="de-DE"/>
        </w:rPr>
        <w:t>Jetzt öffnen die Schüler</w:t>
      </w:r>
      <w:r w:rsidR="00511297">
        <w:rPr>
          <w:rFonts w:cstheme="minorHAnsi"/>
          <w:lang w:val="de-DE"/>
        </w:rPr>
        <w:t>Innen</w:t>
      </w:r>
      <w:r w:rsidR="00973CAD" w:rsidRPr="00973CAD">
        <w:rPr>
          <w:rFonts w:cstheme="minorHAnsi"/>
          <w:lang w:val="de-DE"/>
        </w:rPr>
        <w:t xml:space="preserve"> das Arbeitsbuch auf Seite </w:t>
      </w:r>
      <w:r w:rsidR="006D5943">
        <w:rPr>
          <w:rFonts w:cstheme="minorHAnsi"/>
          <w:lang w:val="de-DE"/>
        </w:rPr>
        <w:t>5</w:t>
      </w:r>
      <w:r>
        <w:rPr>
          <w:rFonts w:cstheme="minorHAnsi"/>
          <w:lang w:val="de-DE"/>
        </w:rPr>
        <w:t>0 und 51. Sie</w:t>
      </w:r>
      <w:r w:rsidR="00973CAD" w:rsidRPr="00973CAD">
        <w:rPr>
          <w:rFonts w:cstheme="minorHAnsi"/>
          <w:lang w:val="de-DE"/>
        </w:rPr>
        <w:t xml:space="preserve"> machen Übung </w:t>
      </w:r>
      <w:r>
        <w:rPr>
          <w:rFonts w:cstheme="minorHAnsi"/>
          <w:lang w:val="de-DE"/>
        </w:rPr>
        <w:t xml:space="preserve">2, 3 und 4. Sie ergänzen Dialoge, bilden Sätze mit den neuen Adjektiven und üben die Konjugation des Verbes </w:t>
      </w:r>
      <w:r w:rsidRPr="00F96463">
        <w:rPr>
          <w:rFonts w:cstheme="minorHAnsi"/>
          <w:b/>
          <w:bCs/>
          <w:i/>
          <w:iCs/>
          <w:lang w:val="de-DE"/>
        </w:rPr>
        <w:t>finden.</w:t>
      </w:r>
      <w:r>
        <w:rPr>
          <w:rFonts w:cstheme="minorHAnsi"/>
          <w:lang w:val="de-DE"/>
        </w:rPr>
        <w:t xml:space="preserve"> </w:t>
      </w:r>
      <w:r w:rsidR="00973CAD" w:rsidRPr="00973CAD">
        <w:rPr>
          <w:rFonts w:cstheme="minorHAnsi"/>
          <w:lang w:val="de-DE"/>
        </w:rPr>
        <w:t xml:space="preserve">Lesen Sie laut </w:t>
      </w:r>
      <w:r w:rsidR="00511297">
        <w:rPr>
          <w:rFonts w:cstheme="minorHAnsi"/>
          <w:lang w:val="de-DE"/>
        </w:rPr>
        <w:t xml:space="preserve">mit der ganzen Klasse </w:t>
      </w:r>
      <w:r w:rsidR="00973CAD" w:rsidRPr="00973CAD">
        <w:rPr>
          <w:rFonts w:cstheme="minorHAnsi"/>
          <w:lang w:val="de-DE"/>
        </w:rPr>
        <w:t xml:space="preserve">vor, um </w:t>
      </w:r>
      <w:r w:rsidR="00511297">
        <w:rPr>
          <w:rFonts w:cstheme="minorHAnsi"/>
          <w:lang w:val="de-DE"/>
        </w:rPr>
        <w:t xml:space="preserve">die Korrektheit </w:t>
      </w:r>
      <w:r w:rsidR="00973CAD" w:rsidRPr="00973CAD">
        <w:rPr>
          <w:rFonts w:cstheme="minorHAnsi"/>
          <w:lang w:val="de-DE"/>
        </w:rPr>
        <w:t>zu überprüfen.</w:t>
      </w:r>
    </w:p>
    <w:p w14:paraId="06FAF928" w14:textId="788C1BF3" w:rsidR="00973CAD" w:rsidRPr="000554C9" w:rsidRDefault="00F96463" w:rsidP="00995CE2">
      <w:pPr>
        <w:jc w:val="both"/>
        <w:rPr>
          <w:rFonts w:cstheme="minorHAnsi"/>
          <w:lang w:val="de-DE"/>
        </w:rPr>
      </w:pPr>
      <w:r>
        <w:rPr>
          <w:rFonts w:cstheme="minorHAnsi"/>
          <w:lang w:val="de-DE"/>
        </w:rPr>
        <w:t>9</w:t>
      </w:r>
      <w:r w:rsidR="000554C9" w:rsidRPr="000554C9">
        <w:rPr>
          <w:rFonts w:cstheme="minorHAnsi"/>
          <w:lang w:val="de-DE"/>
        </w:rPr>
        <w:t xml:space="preserve">. </w:t>
      </w:r>
      <w:r w:rsidR="00973CAD" w:rsidRPr="000554C9">
        <w:rPr>
          <w:rFonts w:cstheme="minorHAnsi"/>
          <w:lang w:val="de-DE"/>
        </w:rPr>
        <w:t xml:space="preserve">Um den Inhalt am Ende der </w:t>
      </w:r>
      <w:r w:rsidR="006D5943">
        <w:rPr>
          <w:rFonts w:cstheme="minorHAnsi"/>
          <w:lang w:val="de-DE"/>
        </w:rPr>
        <w:t>Stunde</w:t>
      </w:r>
      <w:r w:rsidR="00973CAD" w:rsidRPr="000554C9">
        <w:rPr>
          <w:rFonts w:cstheme="minorHAnsi"/>
          <w:lang w:val="de-DE"/>
        </w:rPr>
        <w:t xml:space="preserve"> zu wiederholen, </w:t>
      </w:r>
      <w:r w:rsidR="000554C9" w:rsidRPr="000554C9">
        <w:rPr>
          <w:rFonts w:cstheme="minorHAnsi"/>
          <w:lang w:val="de-DE"/>
        </w:rPr>
        <w:t xml:space="preserve">machen die SchülerInnen die interaktive Übung </w:t>
      </w:r>
      <w:r w:rsidRPr="00F96463">
        <w:rPr>
          <w:rFonts w:cstheme="minorHAnsi"/>
          <w:b/>
          <w:bCs/>
          <w:lang w:val="de-DE"/>
        </w:rPr>
        <w:t>Wann?</w:t>
      </w:r>
      <w:r>
        <w:rPr>
          <w:rFonts w:cstheme="minorHAnsi"/>
          <w:b/>
          <w:bCs/>
          <w:lang w:val="de-DE"/>
        </w:rPr>
        <w:t xml:space="preserve"> </w:t>
      </w:r>
      <w:r w:rsidR="000554C9" w:rsidRPr="000554C9">
        <w:rPr>
          <w:rFonts w:cstheme="minorHAnsi"/>
          <w:lang w:val="de-DE"/>
        </w:rPr>
        <w:t>aus dem zus</w:t>
      </w:r>
      <w:r w:rsidR="000554C9" w:rsidRPr="000554C9">
        <w:rPr>
          <w:rFonts w:cstheme="minorHAnsi"/>
          <w:lang w:val="de-DE" w:eastAsia="ja-JP"/>
        </w:rPr>
        <w:t>ätzlichen Material</w:t>
      </w:r>
      <w:r w:rsidR="000554C9" w:rsidRPr="000554C9">
        <w:rPr>
          <w:rFonts w:cstheme="minorHAnsi"/>
          <w:lang w:val="de-DE"/>
        </w:rPr>
        <w:t xml:space="preserve">. Sie sollen </w:t>
      </w:r>
      <w:r>
        <w:rPr>
          <w:rFonts w:cstheme="minorHAnsi"/>
          <w:lang w:val="de-DE"/>
        </w:rPr>
        <w:t xml:space="preserve">vorgegebene Sätze mit den Pronomen </w:t>
      </w:r>
      <w:r>
        <w:rPr>
          <w:rFonts w:cstheme="minorHAnsi"/>
          <w:lang w:val="de-DE"/>
        </w:rPr>
        <w:t>korrekt</w:t>
      </w:r>
      <w:r>
        <w:rPr>
          <w:rFonts w:cstheme="minorHAnsi"/>
          <w:lang w:val="de-DE"/>
        </w:rPr>
        <w:t xml:space="preserve"> ergänzen</w:t>
      </w:r>
      <w:r w:rsidR="000554C9" w:rsidRPr="000554C9">
        <w:rPr>
          <w:rFonts w:cstheme="minorHAnsi"/>
          <w:lang w:val="de-DE"/>
        </w:rPr>
        <w:t>.</w:t>
      </w:r>
      <w:r w:rsidR="006D5943">
        <w:rPr>
          <w:rFonts w:cstheme="minorHAnsi"/>
          <w:lang w:val="de-DE"/>
        </w:rPr>
        <w:t xml:space="preserve"> Spielen Sie das Spiel so lange bis alle SchülerInnen dran kommen.</w:t>
      </w:r>
    </w:p>
    <w:p w14:paraId="554455B6" w14:textId="640BFC6C" w:rsidR="009C2739" w:rsidRDefault="006D5943" w:rsidP="00995CE2">
      <w:pPr>
        <w:jc w:val="both"/>
        <w:rPr>
          <w:rFonts w:cstheme="minorHAnsi"/>
          <w:lang w:val="de-DE"/>
        </w:rPr>
      </w:pPr>
      <w:r>
        <w:rPr>
          <w:rFonts w:cstheme="minorHAnsi"/>
          <w:lang w:val="de-DE"/>
        </w:rPr>
        <w:t>10</w:t>
      </w:r>
      <w:r w:rsidR="00294685" w:rsidRPr="00F03F11">
        <w:rPr>
          <w:rFonts w:cstheme="minorHAnsi"/>
          <w:lang w:val="de-DE"/>
        </w:rPr>
        <w:t>.</w:t>
      </w:r>
      <w:r w:rsidR="00663CE1" w:rsidRPr="00F03F11">
        <w:rPr>
          <w:rFonts w:cstheme="minorHAnsi"/>
          <w:lang w:val="de-DE"/>
        </w:rPr>
        <w:t xml:space="preserve"> Verabschieden Sie sich von Ihren Schüler</w:t>
      </w:r>
      <w:r w:rsidR="00294685" w:rsidRPr="00F03F11">
        <w:rPr>
          <w:rFonts w:cstheme="minorHAnsi"/>
          <w:lang w:val="de-DE"/>
        </w:rPr>
        <w:t>Innen</w:t>
      </w:r>
      <w:r w:rsidR="00663CE1" w:rsidRPr="00F03F11">
        <w:rPr>
          <w:rFonts w:cstheme="minorHAnsi"/>
          <w:lang w:val="de-DE"/>
        </w:rPr>
        <w:t>.</w:t>
      </w:r>
    </w:p>
    <w:p w14:paraId="2FF849DD" w14:textId="77777777" w:rsidR="00AF181B" w:rsidRDefault="00AF181B" w:rsidP="00995CE2">
      <w:pPr>
        <w:jc w:val="both"/>
        <w:rPr>
          <w:rFonts w:cstheme="minorHAnsi"/>
          <w:lang w:val="de-DE"/>
        </w:rPr>
      </w:pPr>
    </w:p>
    <w:p w14:paraId="3C2BC924" w14:textId="0DCDC77C" w:rsidR="00AF181B" w:rsidRPr="00AF181B" w:rsidRDefault="00AF181B" w:rsidP="00995CE2">
      <w:pPr>
        <w:jc w:val="both"/>
        <w:rPr>
          <w:rFonts w:cstheme="minorHAnsi"/>
          <w:b/>
          <w:bCs/>
          <w:lang w:val="de-DE"/>
        </w:rPr>
      </w:pPr>
      <w:r w:rsidRPr="00AF181B">
        <w:rPr>
          <w:rFonts w:cstheme="minorHAnsi"/>
          <w:b/>
          <w:bCs/>
          <w:lang w:val="de-DE"/>
        </w:rPr>
        <w:lastRenderedPageBreak/>
        <w:t>Wortwolke Wochentage</w:t>
      </w:r>
    </w:p>
    <w:p w14:paraId="2AAF453D" w14:textId="0ACC8E1E" w:rsidR="00AF181B" w:rsidRDefault="00AF181B" w:rsidP="00AF181B">
      <w:pPr>
        <w:jc w:val="both"/>
        <w:rPr>
          <w:rFonts w:cstheme="minorHAnsi"/>
          <w:lang w:val="de-DE"/>
        </w:rPr>
      </w:pPr>
      <w:r w:rsidRPr="00AF181B">
        <w:rPr>
          <w:rFonts w:cstheme="minorHAnsi"/>
          <w:lang w:val="de-DE"/>
        </w:rPr>
        <w:drawing>
          <wp:inline distT="0" distB="0" distL="0" distR="0" wp14:anchorId="3D7ACA4A" wp14:editId="132B9A56">
            <wp:extent cx="5760720" cy="5474335"/>
            <wp:effectExtent l="0" t="0" r="0" b="0"/>
            <wp:docPr id="18062567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474335"/>
                    </a:xfrm>
                    <a:prstGeom prst="rect">
                      <a:avLst/>
                    </a:prstGeom>
                    <a:noFill/>
                    <a:ln>
                      <a:noFill/>
                    </a:ln>
                  </pic:spPr>
                </pic:pic>
              </a:graphicData>
            </a:graphic>
          </wp:inline>
        </w:drawing>
      </w:r>
    </w:p>
    <w:p w14:paraId="0E8E5FB8" w14:textId="77777777" w:rsidR="00AF181B" w:rsidRDefault="00AF181B" w:rsidP="00AF181B">
      <w:pPr>
        <w:jc w:val="center"/>
        <w:rPr>
          <w:rFonts w:cstheme="minorHAnsi"/>
          <w:b/>
          <w:bCs/>
          <w:lang w:val="de-DE"/>
        </w:rPr>
      </w:pPr>
    </w:p>
    <w:p w14:paraId="0E3F4448" w14:textId="08ED3171" w:rsidR="00AF181B" w:rsidRPr="00F96463" w:rsidRDefault="00AF181B" w:rsidP="00F96463">
      <w:pPr>
        <w:shd w:val="clear" w:color="auto" w:fill="D9E2F3" w:themeFill="accent1" w:themeFillTint="33"/>
        <w:jc w:val="center"/>
        <w:rPr>
          <w:rFonts w:cstheme="minorHAnsi"/>
          <w:b/>
          <w:bCs/>
          <w:sz w:val="24"/>
          <w:szCs w:val="24"/>
          <w:lang w:val="de-DE"/>
        </w:rPr>
      </w:pPr>
      <w:r w:rsidRPr="00F96463">
        <w:rPr>
          <w:rFonts w:cstheme="minorHAnsi"/>
          <w:b/>
          <w:bCs/>
          <w:sz w:val="24"/>
          <w:szCs w:val="24"/>
          <w:lang w:val="de-DE"/>
        </w:rPr>
        <w:t>Finde alle 7 Wochentage und schreibe sie in der korrekten Reihenfolge</w:t>
      </w:r>
    </w:p>
    <w:p w14:paraId="60B081F0" w14:textId="77777777" w:rsidR="00AF181B" w:rsidRPr="00AF181B" w:rsidRDefault="00AF181B" w:rsidP="00AF181B">
      <w:pPr>
        <w:jc w:val="center"/>
        <w:rPr>
          <w:rFonts w:cstheme="minorHAnsi"/>
          <w:b/>
          <w:bCs/>
          <w:lang w:val="de-DE"/>
        </w:rPr>
      </w:pPr>
    </w:p>
    <w:p w14:paraId="1172C0DA" w14:textId="74538F97" w:rsidR="00AF181B" w:rsidRPr="00AF181B" w:rsidRDefault="00AF181B" w:rsidP="00AF181B">
      <w:pPr>
        <w:spacing w:line="480" w:lineRule="auto"/>
        <w:jc w:val="both"/>
        <w:rPr>
          <w:rFonts w:cstheme="minorHAnsi"/>
          <w:lang w:val="de-DE"/>
        </w:rPr>
      </w:pPr>
      <w:r w:rsidRPr="00AF181B">
        <w:rPr>
          <w:rFonts w:cstheme="minorHAnsi"/>
          <w:lang w:val="de-DE"/>
        </w:rPr>
        <w:t>1.</w:t>
      </w:r>
      <w:r>
        <w:rPr>
          <w:rFonts w:cstheme="minorHAnsi"/>
          <w:lang w:val="de-DE"/>
        </w:rPr>
        <w:t xml:space="preserve"> </w:t>
      </w:r>
      <w:r w:rsidRPr="00AF181B">
        <w:rPr>
          <w:rFonts w:cstheme="minorHAnsi"/>
          <w:lang w:val="de-DE"/>
        </w:rPr>
        <w:t>______________________</w:t>
      </w:r>
      <w:r>
        <w:rPr>
          <w:rFonts w:cstheme="minorHAnsi"/>
          <w:lang w:val="de-DE"/>
        </w:rPr>
        <w:tab/>
        <w:t xml:space="preserve">2. </w:t>
      </w:r>
      <w:r w:rsidRPr="00AF181B">
        <w:rPr>
          <w:rFonts w:cstheme="minorHAnsi"/>
          <w:lang w:val="de-DE"/>
        </w:rPr>
        <w:t>______________________</w:t>
      </w:r>
      <w:r>
        <w:rPr>
          <w:rFonts w:cstheme="minorHAnsi"/>
          <w:lang w:val="de-DE"/>
        </w:rPr>
        <w:tab/>
        <w:t xml:space="preserve">3. </w:t>
      </w:r>
      <w:r w:rsidRPr="00AF181B">
        <w:rPr>
          <w:rFonts w:cstheme="minorHAnsi"/>
          <w:lang w:val="de-DE"/>
        </w:rPr>
        <w:t>_______________________</w:t>
      </w:r>
    </w:p>
    <w:p w14:paraId="3C8106F1" w14:textId="1EE0C007" w:rsidR="00AF181B" w:rsidRPr="00AF181B" w:rsidRDefault="00AF181B" w:rsidP="00AF181B">
      <w:pPr>
        <w:spacing w:line="480" w:lineRule="auto"/>
        <w:jc w:val="both"/>
        <w:rPr>
          <w:rFonts w:cstheme="minorHAnsi"/>
          <w:lang w:val="de-DE"/>
        </w:rPr>
      </w:pPr>
      <w:r>
        <w:rPr>
          <w:rFonts w:cstheme="minorHAnsi"/>
          <w:lang w:val="de-DE"/>
        </w:rPr>
        <w:t>4</w:t>
      </w:r>
      <w:r w:rsidRPr="00AF181B">
        <w:rPr>
          <w:rFonts w:cstheme="minorHAnsi"/>
          <w:lang w:val="de-DE"/>
        </w:rPr>
        <w:t>.</w:t>
      </w:r>
      <w:r>
        <w:rPr>
          <w:rFonts w:cstheme="minorHAnsi"/>
          <w:lang w:val="de-DE"/>
        </w:rPr>
        <w:t xml:space="preserve"> </w:t>
      </w:r>
      <w:r w:rsidRPr="00AF181B">
        <w:rPr>
          <w:rFonts w:cstheme="minorHAnsi"/>
          <w:lang w:val="de-DE"/>
        </w:rPr>
        <w:t>______________________</w:t>
      </w:r>
      <w:r>
        <w:rPr>
          <w:rFonts w:cstheme="minorHAnsi"/>
          <w:lang w:val="de-DE"/>
        </w:rPr>
        <w:tab/>
      </w:r>
      <w:r>
        <w:rPr>
          <w:rFonts w:cstheme="minorHAnsi"/>
          <w:lang w:val="de-DE"/>
        </w:rPr>
        <w:t>5</w:t>
      </w:r>
      <w:r>
        <w:rPr>
          <w:rFonts w:cstheme="minorHAnsi"/>
          <w:lang w:val="de-DE"/>
        </w:rPr>
        <w:t xml:space="preserve">. </w:t>
      </w:r>
      <w:r w:rsidRPr="00AF181B">
        <w:rPr>
          <w:rFonts w:cstheme="minorHAnsi"/>
          <w:lang w:val="de-DE"/>
        </w:rPr>
        <w:t>______________________</w:t>
      </w:r>
      <w:r>
        <w:rPr>
          <w:rFonts w:cstheme="minorHAnsi"/>
          <w:lang w:val="de-DE"/>
        </w:rPr>
        <w:tab/>
      </w:r>
      <w:r>
        <w:rPr>
          <w:rFonts w:cstheme="minorHAnsi"/>
          <w:lang w:val="de-DE"/>
        </w:rPr>
        <w:t>6</w:t>
      </w:r>
      <w:r>
        <w:rPr>
          <w:rFonts w:cstheme="minorHAnsi"/>
          <w:lang w:val="de-DE"/>
        </w:rPr>
        <w:t xml:space="preserve">. </w:t>
      </w:r>
      <w:r w:rsidRPr="00AF181B">
        <w:rPr>
          <w:rFonts w:cstheme="minorHAnsi"/>
          <w:lang w:val="de-DE"/>
        </w:rPr>
        <w:t>_______________________</w:t>
      </w:r>
    </w:p>
    <w:p w14:paraId="3CF427CA" w14:textId="5FDEC97A" w:rsidR="00AF181B" w:rsidRPr="00AF181B" w:rsidRDefault="00AF181B" w:rsidP="00AF181B">
      <w:pPr>
        <w:spacing w:line="480" w:lineRule="auto"/>
        <w:jc w:val="both"/>
        <w:rPr>
          <w:rFonts w:cstheme="minorHAnsi"/>
          <w:lang w:val="de-DE"/>
        </w:rPr>
      </w:pPr>
      <w:r>
        <w:rPr>
          <w:rFonts w:cstheme="minorHAnsi"/>
          <w:lang w:val="de-DE"/>
        </w:rPr>
        <w:t>7</w:t>
      </w:r>
      <w:r w:rsidRPr="00AF181B">
        <w:rPr>
          <w:rFonts w:cstheme="minorHAnsi"/>
          <w:lang w:val="de-DE"/>
        </w:rPr>
        <w:t>.</w:t>
      </w:r>
      <w:r>
        <w:rPr>
          <w:rFonts w:cstheme="minorHAnsi"/>
          <w:lang w:val="de-DE"/>
        </w:rPr>
        <w:t xml:space="preserve"> </w:t>
      </w:r>
      <w:r w:rsidRPr="00AF181B">
        <w:rPr>
          <w:rFonts w:cstheme="minorHAnsi"/>
          <w:lang w:val="de-DE"/>
        </w:rPr>
        <w:t>______________________</w:t>
      </w:r>
      <w:r>
        <w:rPr>
          <w:rFonts w:cstheme="minorHAnsi"/>
          <w:lang w:val="de-DE"/>
        </w:rPr>
        <w:tab/>
      </w:r>
    </w:p>
    <w:p w14:paraId="54AD58BB" w14:textId="77777777" w:rsidR="00AF181B" w:rsidRDefault="00AF181B" w:rsidP="00995CE2">
      <w:pPr>
        <w:jc w:val="both"/>
        <w:rPr>
          <w:rFonts w:cstheme="minorHAnsi"/>
          <w:lang w:val="de-DE"/>
        </w:rPr>
      </w:pPr>
    </w:p>
    <w:p w14:paraId="6D187A22" w14:textId="77777777" w:rsidR="00511297" w:rsidRPr="00275FD8" w:rsidRDefault="00511297" w:rsidP="00511297">
      <w:pPr>
        <w:rPr>
          <w:rFonts w:cstheme="minorHAnsi"/>
          <w:lang w:val="de-DE"/>
        </w:rPr>
      </w:pPr>
    </w:p>
    <w:sectPr w:rsidR="00511297" w:rsidRPr="00275FD8" w:rsidSect="0062793E">
      <w:headerReference w:type="default" r:id="rId10"/>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49FB4105" w:rsidR="0062793E" w:rsidRPr="0062793E" w:rsidRDefault="0062793E">
    <w:pPr>
      <w:pStyle w:val="Nagwek"/>
      <w:rPr>
        <w:b/>
        <w:sz w:val="24"/>
        <w:szCs w:val="24"/>
        <w:lang w:val="de-DE"/>
      </w:rPr>
    </w:pPr>
    <w:r w:rsidRPr="0062793E">
      <w:rPr>
        <w:b/>
        <w:sz w:val="24"/>
        <w:szCs w:val="24"/>
        <w:lang w:val="de-DE"/>
      </w:rPr>
      <w:t xml:space="preserve">Lektion </w:t>
    </w:r>
    <w:r w:rsidR="000E2E0F">
      <w:rPr>
        <w:b/>
        <w:sz w:val="24"/>
        <w:szCs w:val="24"/>
        <w:lang w:val="de-DE"/>
      </w:rPr>
      <w:t>3</w:t>
    </w:r>
    <w:r w:rsidR="00E555CA">
      <w:rPr>
        <w:b/>
        <w:sz w:val="24"/>
        <w:szCs w:val="24"/>
        <w:lang w:val="de-DE"/>
      </w:rPr>
      <w:t>3</w:t>
    </w:r>
  </w:p>
  <w:p w14:paraId="5F0B6909" w14:textId="46F3D2BD" w:rsidR="00194803" w:rsidRPr="000E2E0F" w:rsidRDefault="00E555CA" w:rsidP="00225C94">
    <w:pPr>
      <w:spacing w:after="0" w:line="240" w:lineRule="auto"/>
      <w:rPr>
        <w:rFonts w:cstheme="minorHAnsi"/>
        <w:b/>
        <w:sz w:val="20"/>
        <w:szCs w:val="20"/>
        <w:lang w:val="de-DE"/>
      </w:rPr>
    </w:pPr>
    <w:r>
      <w:rPr>
        <w:rFonts w:cstheme="minorHAnsi"/>
        <w:b/>
        <w:sz w:val="24"/>
        <w:szCs w:val="24"/>
        <w:lang w:val="de-DE"/>
      </w:rPr>
      <w:t>Geschichte habe ich zweimal in der Woche.</w:t>
    </w:r>
    <w:r w:rsidR="000E2E0F" w:rsidRPr="000E2E0F">
      <w:rPr>
        <w:rFonts w:cstheme="minorHAnsi"/>
        <w:b/>
        <w:sz w:val="20"/>
        <w:szCs w:val="20"/>
        <w:lang w:val="de-DE"/>
      </w:rPr>
      <w:t xml:space="preserve"> </w:t>
    </w:r>
    <w:r w:rsidR="00194803" w:rsidRPr="000440CF">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DA1678"/>
    <w:multiLevelType w:val="hybridMultilevel"/>
    <w:tmpl w:val="FD065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0380B4E"/>
    <w:multiLevelType w:val="hybridMultilevel"/>
    <w:tmpl w:val="BBECB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 w:numId="2" w16cid:durableId="1576623532">
    <w:abstractNumId w:val="2"/>
  </w:num>
  <w:num w:numId="3" w16cid:durableId="80756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14E0"/>
    <w:rsid w:val="000440CF"/>
    <w:rsid w:val="00044CB6"/>
    <w:rsid w:val="00052B03"/>
    <w:rsid w:val="000554C9"/>
    <w:rsid w:val="0006570E"/>
    <w:rsid w:val="00065FBF"/>
    <w:rsid w:val="00085070"/>
    <w:rsid w:val="000A4CBE"/>
    <w:rsid w:val="000E2E0F"/>
    <w:rsid w:val="00126F62"/>
    <w:rsid w:val="00194803"/>
    <w:rsid w:val="00196730"/>
    <w:rsid w:val="001A7EBC"/>
    <w:rsid w:val="001F10F0"/>
    <w:rsid w:val="00225C94"/>
    <w:rsid w:val="002512FF"/>
    <w:rsid w:val="00275FD8"/>
    <w:rsid w:val="0029383E"/>
    <w:rsid w:val="00294685"/>
    <w:rsid w:val="002D12F9"/>
    <w:rsid w:val="002E4EFD"/>
    <w:rsid w:val="002F5A1E"/>
    <w:rsid w:val="002F5AF2"/>
    <w:rsid w:val="002F65AE"/>
    <w:rsid w:val="003571BE"/>
    <w:rsid w:val="003B3760"/>
    <w:rsid w:val="003B4005"/>
    <w:rsid w:val="003E56B9"/>
    <w:rsid w:val="003F09C0"/>
    <w:rsid w:val="00427CBF"/>
    <w:rsid w:val="00434764"/>
    <w:rsid w:val="00436D9F"/>
    <w:rsid w:val="0044450C"/>
    <w:rsid w:val="004511E6"/>
    <w:rsid w:val="00453753"/>
    <w:rsid w:val="004A65B4"/>
    <w:rsid w:val="004C0F3B"/>
    <w:rsid w:val="004E6DFA"/>
    <w:rsid w:val="00506E09"/>
    <w:rsid w:val="00511297"/>
    <w:rsid w:val="00527A3D"/>
    <w:rsid w:val="00556B28"/>
    <w:rsid w:val="00574B2E"/>
    <w:rsid w:val="00586290"/>
    <w:rsid w:val="0059756B"/>
    <w:rsid w:val="006040D1"/>
    <w:rsid w:val="00604D9A"/>
    <w:rsid w:val="0062793E"/>
    <w:rsid w:val="00663CE1"/>
    <w:rsid w:val="006D09AF"/>
    <w:rsid w:val="006D5943"/>
    <w:rsid w:val="006F110E"/>
    <w:rsid w:val="006F7209"/>
    <w:rsid w:val="006F72FB"/>
    <w:rsid w:val="00703FD4"/>
    <w:rsid w:val="0072063B"/>
    <w:rsid w:val="007222F6"/>
    <w:rsid w:val="00735447"/>
    <w:rsid w:val="007444F5"/>
    <w:rsid w:val="007A2D5F"/>
    <w:rsid w:val="007E062B"/>
    <w:rsid w:val="008118E0"/>
    <w:rsid w:val="00820ABA"/>
    <w:rsid w:val="0088065B"/>
    <w:rsid w:val="008A63E4"/>
    <w:rsid w:val="008B4CDE"/>
    <w:rsid w:val="008D6B16"/>
    <w:rsid w:val="009259CF"/>
    <w:rsid w:val="0093798D"/>
    <w:rsid w:val="0095540E"/>
    <w:rsid w:val="0097179D"/>
    <w:rsid w:val="00973CAD"/>
    <w:rsid w:val="00995CE2"/>
    <w:rsid w:val="009B10A1"/>
    <w:rsid w:val="009C2739"/>
    <w:rsid w:val="00A41C2D"/>
    <w:rsid w:val="00A4495A"/>
    <w:rsid w:val="00A562CD"/>
    <w:rsid w:val="00A82918"/>
    <w:rsid w:val="00A87847"/>
    <w:rsid w:val="00AB768B"/>
    <w:rsid w:val="00AC7CC5"/>
    <w:rsid w:val="00AF181B"/>
    <w:rsid w:val="00B26F8D"/>
    <w:rsid w:val="00B27694"/>
    <w:rsid w:val="00B72575"/>
    <w:rsid w:val="00BB5551"/>
    <w:rsid w:val="00BD066E"/>
    <w:rsid w:val="00BE5CEC"/>
    <w:rsid w:val="00C162C2"/>
    <w:rsid w:val="00C34772"/>
    <w:rsid w:val="00C3483B"/>
    <w:rsid w:val="00C46FFF"/>
    <w:rsid w:val="00C66157"/>
    <w:rsid w:val="00C67C7D"/>
    <w:rsid w:val="00CC6027"/>
    <w:rsid w:val="00CF3AFC"/>
    <w:rsid w:val="00CF7407"/>
    <w:rsid w:val="00DB4DE0"/>
    <w:rsid w:val="00DB5591"/>
    <w:rsid w:val="00DD57CF"/>
    <w:rsid w:val="00E11A89"/>
    <w:rsid w:val="00E372FB"/>
    <w:rsid w:val="00E54DBB"/>
    <w:rsid w:val="00E555CA"/>
    <w:rsid w:val="00E5679D"/>
    <w:rsid w:val="00EF7990"/>
    <w:rsid w:val="00F00436"/>
    <w:rsid w:val="00F03F11"/>
    <w:rsid w:val="00F42BF4"/>
    <w:rsid w:val="00F56EDF"/>
    <w:rsid w:val="00F6157E"/>
    <w:rsid w:val="00F96463"/>
    <w:rsid w:val="00FB67DC"/>
    <w:rsid w:val="00FE1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89503">
      <w:bodyDiv w:val="1"/>
      <w:marLeft w:val="0"/>
      <w:marRight w:val="0"/>
      <w:marTop w:val="0"/>
      <w:marBottom w:val="0"/>
      <w:divBdr>
        <w:top w:val="none" w:sz="0" w:space="0" w:color="auto"/>
        <w:left w:val="none" w:sz="0" w:space="0" w:color="auto"/>
        <w:bottom w:val="none" w:sz="0" w:space="0" w:color="auto"/>
        <w:right w:val="none" w:sz="0" w:space="0" w:color="auto"/>
      </w:divBdr>
    </w:div>
    <w:div w:id="98870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art.com/" TargetMode="External"/><Relationship Id="rId3" Type="http://schemas.openxmlformats.org/officeDocument/2006/relationships/settings" Target="settings.xml"/><Relationship Id="rId7" Type="http://schemas.openxmlformats.org/officeDocument/2006/relationships/hyperlink" Target="https://wordwall.net/resource/720982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2537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3</cp:revision>
  <dcterms:created xsi:type="dcterms:W3CDTF">2024-11-13T12:59:00Z</dcterms:created>
  <dcterms:modified xsi:type="dcterms:W3CDTF">2024-11-13T13:25:00Z</dcterms:modified>
</cp:coreProperties>
</file>