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FB0C3" w14:textId="77777777" w:rsidR="0048157A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</w:rPr>
      </w:pPr>
      <w:bookmarkStart w:id="0" w:name="_GoBack"/>
      <w:bookmarkEnd w:id="0"/>
      <w:r>
        <w:rPr>
          <w:rFonts w:ascii="Palatino Linotype" w:hAnsi="Palatino Linotype"/>
          <w:sz w:val="56"/>
          <w:szCs w:val="56"/>
        </w:rPr>
        <w:t>¿</w:t>
      </w:r>
      <w:proofErr w:type="spellStart"/>
      <w:r>
        <w:rPr>
          <w:rFonts w:ascii="Palatino Linotype" w:hAnsi="Palatino Linotype"/>
          <w:sz w:val="56"/>
          <w:szCs w:val="56"/>
        </w:rPr>
        <w:t>Cuántos</w:t>
      </w:r>
      <w:proofErr w:type="spellEnd"/>
      <w:r>
        <w:rPr>
          <w:rFonts w:ascii="Palatino Linotype" w:hAnsi="Palatino Linotype"/>
          <w:sz w:val="56"/>
          <w:szCs w:val="56"/>
        </w:rPr>
        <w:t xml:space="preserve"> </w:t>
      </w:r>
      <w:proofErr w:type="spellStart"/>
      <w:r>
        <w:rPr>
          <w:rFonts w:ascii="Palatino Linotype" w:hAnsi="Palatino Linotype"/>
          <w:sz w:val="56"/>
          <w:szCs w:val="56"/>
        </w:rPr>
        <w:t>cuentos</w:t>
      </w:r>
      <w:proofErr w:type="spellEnd"/>
      <w:r>
        <w:rPr>
          <w:rFonts w:ascii="Palatino Linotype" w:hAnsi="Palatino Linotype"/>
          <w:sz w:val="56"/>
          <w:szCs w:val="56"/>
        </w:rPr>
        <w:t xml:space="preserve"> </w:t>
      </w:r>
      <w:proofErr w:type="spellStart"/>
      <w:r>
        <w:rPr>
          <w:rFonts w:ascii="Palatino Linotype" w:hAnsi="Palatino Linotype"/>
          <w:sz w:val="56"/>
          <w:szCs w:val="56"/>
        </w:rPr>
        <w:t>cuenta</w:t>
      </w:r>
      <w:proofErr w:type="spellEnd"/>
      <w:r>
        <w:rPr>
          <w:rFonts w:ascii="Palatino Linotype" w:hAnsi="Palatino Linotype"/>
          <w:sz w:val="56"/>
          <w:szCs w:val="56"/>
        </w:rPr>
        <w:t xml:space="preserve"> Carmen?</w:t>
      </w:r>
    </w:p>
    <w:p w14:paraId="6F2D042D" w14:textId="77777777" w:rsidR="0048157A" w:rsidRPr="00A905B8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Doña Antonia come castañas en otoño.</w:t>
      </w:r>
    </w:p>
    <w:p w14:paraId="2D061C4C" w14:textId="77777777" w:rsidR="0048157A" w:rsidRPr="00A905B8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Gerardo Jiménez Juárez trabaja en Jerez.</w:t>
      </w:r>
    </w:p>
    <w:p w14:paraId="5E786374" w14:textId="77777777" w:rsidR="0048157A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n-US"/>
        </w:rPr>
      </w:pPr>
      <w:r>
        <w:rPr>
          <w:rFonts w:ascii="Palatino Linotype" w:hAnsi="Palatino Linotype"/>
          <w:sz w:val="56"/>
          <w:szCs w:val="56"/>
          <w:lang w:val="en-US"/>
        </w:rPr>
        <w:t xml:space="preserve">Cecilia </w:t>
      </w:r>
      <w:proofErr w:type="spellStart"/>
      <w:r>
        <w:rPr>
          <w:rFonts w:ascii="Palatino Linotype" w:hAnsi="Palatino Linotype"/>
          <w:sz w:val="56"/>
          <w:szCs w:val="56"/>
          <w:lang w:val="en-US"/>
        </w:rPr>
        <w:t>cena</w:t>
      </w:r>
      <w:proofErr w:type="spellEnd"/>
      <w:r>
        <w:rPr>
          <w:rFonts w:ascii="Palatino Linotype" w:hAnsi="Palatino Linotype"/>
          <w:sz w:val="56"/>
          <w:szCs w:val="56"/>
          <w:lang w:val="en-US"/>
        </w:rPr>
        <w:t xml:space="preserve"> </w:t>
      </w:r>
      <w:proofErr w:type="spellStart"/>
      <w:r>
        <w:rPr>
          <w:rFonts w:ascii="Palatino Linotype" w:hAnsi="Palatino Linotype"/>
          <w:sz w:val="56"/>
          <w:szCs w:val="56"/>
          <w:lang w:val="en-US"/>
        </w:rPr>
        <w:t>cinco</w:t>
      </w:r>
      <w:proofErr w:type="spellEnd"/>
      <w:r>
        <w:rPr>
          <w:rFonts w:ascii="Palatino Linotype" w:hAnsi="Palatino Linotype"/>
          <w:sz w:val="56"/>
          <w:szCs w:val="56"/>
          <w:lang w:val="en-US"/>
        </w:rPr>
        <w:t xml:space="preserve"> </w:t>
      </w:r>
      <w:proofErr w:type="spellStart"/>
      <w:r>
        <w:rPr>
          <w:rFonts w:ascii="Palatino Linotype" w:hAnsi="Palatino Linotype"/>
          <w:sz w:val="56"/>
          <w:szCs w:val="56"/>
          <w:lang w:val="en-US"/>
        </w:rPr>
        <w:t>cebollas</w:t>
      </w:r>
      <w:proofErr w:type="spellEnd"/>
      <w:r>
        <w:rPr>
          <w:rFonts w:ascii="Palatino Linotype" w:hAnsi="Palatino Linotype"/>
          <w:sz w:val="56"/>
          <w:szCs w:val="56"/>
          <w:lang w:val="en-US"/>
        </w:rPr>
        <w:t>.</w:t>
      </w:r>
    </w:p>
    <w:p w14:paraId="4B8C3CCB" w14:textId="77777777" w:rsidR="0048157A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n-US"/>
        </w:rPr>
      </w:pPr>
      <w:proofErr w:type="spellStart"/>
      <w:r>
        <w:rPr>
          <w:rFonts w:ascii="Palatino Linotype" w:hAnsi="Palatino Linotype"/>
          <w:sz w:val="56"/>
          <w:szCs w:val="56"/>
          <w:lang w:val="en-US"/>
        </w:rPr>
        <w:t>Ocho</w:t>
      </w:r>
      <w:proofErr w:type="spellEnd"/>
      <w:r>
        <w:rPr>
          <w:rFonts w:ascii="Palatino Linotype" w:hAnsi="Palatino Linotype"/>
          <w:sz w:val="56"/>
          <w:szCs w:val="56"/>
          <w:lang w:val="en-US"/>
        </w:rPr>
        <w:t xml:space="preserve"> gauchos </w:t>
      </w:r>
      <w:proofErr w:type="spellStart"/>
      <w:r>
        <w:rPr>
          <w:rFonts w:ascii="Palatino Linotype" w:hAnsi="Palatino Linotype"/>
          <w:sz w:val="56"/>
          <w:szCs w:val="56"/>
          <w:lang w:val="en-US"/>
        </w:rPr>
        <w:t>escuchan</w:t>
      </w:r>
      <w:proofErr w:type="spellEnd"/>
      <w:r>
        <w:rPr>
          <w:rFonts w:ascii="Palatino Linotype" w:hAnsi="Palatino Linotype"/>
          <w:sz w:val="56"/>
          <w:szCs w:val="56"/>
          <w:lang w:val="en-US"/>
        </w:rPr>
        <w:t xml:space="preserve"> chachachá.</w:t>
      </w:r>
    </w:p>
    <w:p w14:paraId="5E0527EA" w14:textId="77777777" w:rsidR="0048157A" w:rsidRPr="00A905B8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Me llamo Guillermo y soy de Sevilla.</w:t>
      </w:r>
    </w:p>
    <w:p w14:paraId="06D912A1" w14:textId="77777777" w:rsidR="0048157A" w:rsidRPr="00A905B8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Jorge es un jurista genial de Gijón.</w:t>
      </w:r>
    </w:p>
    <w:p w14:paraId="50AC5D10" w14:textId="77777777" w:rsidR="0048157A" w:rsidRPr="00A905B8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Rita corre rápido para robar rosas.</w:t>
      </w:r>
    </w:p>
    <w:p w14:paraId="7F7B1FF3" w14:textId="77777777" w:rsidR="0048157A" w:rsidRPr="00A905B8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Curro corre tras un carro.</w:t>
      </w:r>
    </w:p>
    <w:p w14:paraId="3185B81F" w14:textId="77777777" w:rsidR="0048157A" w:rsidRPr="00A905B8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lastRenderedPageBreak/>
        <w:t>El perro de San Roque no tiene rabo porque Ramón Ramírez se lo ha cortado.</w:t>
      </w:r>
    </w:p>
    <w:p w14:paraId="71F54710" w14:textId="77777777" w:rsidR="0048157A" w:rsidRPr="00A905B8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Si Pancha plancha con cuatro planchas,</w:t>
      </w:r>
      <w:r w:rsidRPr="00A905B8">
        <w:rPr>
          <w:rFonts w:ascii="Palatino Linotype" w:hAnsi="Palatino Linotype"/>
          <w:sz w:val="56"/>
          <w:szCs w:val="56"/>
          <w:lang w:val="es-ES"/>
        </w:rPr>
        <w:br/>
        <w:t>¿con cuántas planchas plancha Pancha?</w:t>
      </w:r>
    </w:p>
    <w:p w14:paraId="69B42DCA" w14:textId="77777777" w:rsidR="0048157A" w:rsidRPr="00A905B8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El chico es muy chico y tiene un cochecito chiquitito.</w:t>
      </w:r>
    </w:p>
    <w:p w14:paraId="404D9DB0" w14:textId="77777777" w:rsidR="0048157A" w:rsidRPr="00A905B8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Oye, llorón, no llores en la llanura llena de llantenes.</w:t>
      </w:r>
    </w:p>
    <w:p w14:paraId="7CA733B6" w14:textId="77777777" w:rsidR="0048157A" w:rsidRPr="00A905B8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 xml:space="preserve">En el valle hay mucha hierba, pastan las yeguas amarillas, </w:t>
      </w:r>
      <w:r w:rsidRPr="00A905B8">
        <w:rPr>
          <w:rFonts w:ascii="Palatino Linotype" w:hAnsi="Palatino Linotype"/>
          <w:sz w:val="56"/>
          <w:szCs w:val="56"/>
          <w:lang w:val="es-ES"/>
        </w:rPr>
        <w:br/>
        <w:t>en el mar hay yates blancos y el sol brilla.</w:t>
      </w:r>
    </w:p>
    <w:p w14:paraId="3577D7F6" w14:textId="77777777" w:rsidR="0048157A" w:rsidRPr="00A905B8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Belén bebe buen vino en vez de comer uva.</w:t>
      </w:r>
    </w:p>
    <w:p w14:paraId="51A4C22C" w14:textId="77777777" w:rsidR="0048157A" w:rsidRPr="00A905B8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lastRenderedPageBreak/>
        <w:t xml:space="preserve">En Juncar de Junquería juncos juntaba Julián. Juntóse Juan </w:t>
      </w:r>
      <w:r w:rsidRPr="00A905B8">
        <w:rPr>
          <w:rFonts w:ascii="Palatino Linotype" w:hAnsi="Palatino Linotype"/>
          <w:sz w:val="56"/>
          <w:szCs w:val="56"/>
          <w:lang w:val="es-ES"/>
        </w:rPr>
        <w:br/>
        <w:t>a juntarlos y juntos juncos juntaban.</w:t>
      </w:r>
    </w:p>
    <w:p w14:paraId="38B9E89A" w14:textId="77777777" w:rsidR="0048157A" w:rsidRPr="00A905B8" w:rsidRDefault="0048157A" w:rsidP="004E3242">
      <w:pPr>
        <w:pStyle w:val="Akapitzlist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El ladrón en el salon ve un cajón. Abre el cajón, sale un ratón y muere el ladrón.</w:t>
      </w:r>
    </w:p>
    <w:sectPr w:rsidR="0048157A" w:rsidRPr="00A905B8" w:rsidSect="00F40D99">
      <w:footerReference w:type="default" r:id="rId7"/>
      <w:pgSz w:w="16838" w:h="11906" w:orient="landscape"/>
      <w:pgMar w:top="1276" w:right="395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77D7A" w14:textId="77777777" w:rsidR="00CA654D" w:rsidRDefault="00CA654D">
      <w:r>
        <w:separator/>
      </w:r>
    </w:p>
  </w:endnote>
  <w:endnote w:type="continuationSeparator" w:id="0">
    <w:p w14:paraId="5B2B9180" w14:textId="77777777" w:rsidR="00CA654D" w:rsidRDefault="00CA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16A43" w14:textId="77777777" w:rsidR="0048157A" w:rsidRPr="00A905B8" w:rsidRDefault="0048157A">
    <w:pPr>
      <w:pStyle w:val="Stopka"/>
      <w:rPr>
        <w:rFonts w:ascii="Palatino Linotype" w:hAnsi="Palatino Linotype"/>
      </w:rPr>
    </w:pPr>
    <w:proofErr w:type="spellStart"/>
    <w:r w:rsidRPr="00A905B8">
      <w:rPr>
        <w:rFonts w:ascii="Palatino Linotype" w:hAnsi="Palatino Linotype"/>
      </w:rPr>
      <w:t>Material</w:t>
    </w:r>
    <w:proofErr w:type="spellEnd"/>
    <w:r w:rsidRPr="00A905B8">
      <w:rPr>
        <w:rFonts w:ascii="Palatino Linotype" w:hAnsi="Palatino Linotype"/>
      </w:rPr>
      <w:t xml:space="preserve"> </w:t>
    </w:r>
    <w:proofErr w:type="spellStart"/>
    <w:r>
      <w:rPr>
        <w:rFonts w:ascii="Palatino Linotype" w:hAnsi="Palatino Linotype"/>
      </w:rPr>
      <w:t>fotocopiable</w:t>
    </w:r>
    <w:proofErr w:type="spellEnd"/>
    <w:r>
      <w:rPr>
        <w:rFonts w:ascii="Palatino Linotype" w:hAnsi="Palatino Linotype"/>
      </w:rPr>
      <w:t xml:space="preserve"> 2</w:t>
    </w:r>
    <w:r w:rsidRPr="00A905B8">
      <w:rPr>
        <w:rFonts w:ascii="Palatino Linotype" w:hAnsi="Palatino Linotype"/>
      </w:rPr>
      <w:t xml:space="preserve">- </w:t>
    </w:r>
    <w:proofErr w:type="spellStart"/>
    <w:r w:rsidRPr="00A905B8">
      <w:rPr>
        <w:rFonts w:ascii="Palatino Linotype" w:hAnsi="Palatino Linotype"/>
      </w:rPr>
      <w:t>trabalenguas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E37AD" w14:textId="77777777" w:rsidR="00CA654D" w:rsidRDefault="00CA654D">
      <w:r>
        <w:separator/>
      </w:r>
    </w:p>
  </w:footnote>
  <w:footnote w:type="continuationSeparator" w:id="0">
    <w:p w14:paraId="66CCFB9D" w14:textId="77777777" w:rsidR="00CA654D" w:rsidRDefault="00CA6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0341D"/>
    <w:multiLevelType w:val="hybridMultilevel"/>
    <w:tmpl w:val="414A20B2"/>
    <w:lvl w:ilvl="0" w:tplc="FBA47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ABF8F" w:themeColor="accent6" w:themeTint="9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242"/>
    <w:rsid w:val="001D599E"/>
    <w:rsid w:val="002706FB"/>
    <w:rsid w:val="00295D35"/>
    <w:rsid w:val="0048157A"/>
    <w:rsid w:val="004E3242"/>
    <w:rsid w:val="004E5688"/>
    <w:rsid w:val="00655532"/>
    <w:rsid w:val="008E713F"/>
    <w:rsid w:val="00A905B8"/>
    <w:rsid w:val="00CA654D"/>
    <w:rsid w:val="00CD7B2A"/>
    <w:rsid w:val="00D74225"/>
    <w:rsid w:val="00F07779"/>
    <w:rsid w:val="00F40651"/>
    <w:rsid w:val="00F4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90A0F"/>
  <w15:docId w15:val="{6C692BEC-F707-4AA2-9C66-87325DEB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06FB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E32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905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A905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•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subject/>
  <dc:creator>Danuta</dc:creator>
  <cp:keywords/>
  <dc:description/>
  <cp:lastModifiedBy>Katarzyna Palonka</cp:lastModifiedBy>
  <cp:revision>2</cp:revision>
  <dcterms:created xsi:type="dcterms:W3CDTF">2019-08-14T20:20:00Z</dcterms:created>
  <dcterms:modified xsi:type="dcterms:W3CDTF">2019-08-14T20:20:00Z</dcterms:modified>
</cp:coreProperties>
</file>